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2FE53F" w14:textId="7F20B15A"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BB688B">
        <w:rPr>
          <w:b/>
          <w:noProof/>
          <w:sz w:val="24"/>
        </w:rPr>
        <w:t>5914</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DD694E3" w:rsidR="001E41F3" w:rsidRPr="00410371" w:rsidRDefault="0047609F" w:rsidP="00F95C96">
            <w:pPr>
              <w:pStyle w:val="CRCoverPage"/>
              <w:spacing w:after="0"/>
              <w:jc w:val="right"/>
              <w:rPr>
                <w:b/>
                <w:noProof/>
                <w:sz w:val="28"/>
              </w:rPr>
            </w:pPr>
            <w:r>
              <w:rPr>
                <w:b/>
                <w:noProof/>
                <w:sz w:val="28"/>
              </w:rPr>
              <w:t>24.</w:t>
            </w:r>
            <w:r w:rsidR="00F95C96">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496F960" w:rsidR="001E41F3" w:rsidRPr="00410371" w:rsidRDefault="00BB688B" w:rsidP="00547111">
            <w:pPr>
              <w:pStyle w:val="CRCoverPage"/>
              <w:spacing w:after="0"/>
              <w:rPr>
                <w:noProof/>
              </w:rPr>
            </w:pPr>
            <w:bookmarkStart w:id="0" w:name="_GoBack"/>
            <w:bookmarkEnd w:id="0"/>
            <w:r>
              <w:rPr>
                <w:b/>
                <w:noProof/>
                <w:sz w:val="28"/>
              </w:rPr>
              <w:t>3612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6F9432D" w:rsidR="001E41F3" w:rsidRPr="00410371" w:rsidRDefault="00091D7B" w:rsidP="00F95C96">
            <w:pPr>
              <w:pStyle w:val="CRCoverPage"/>
              <w:spacing w:after="0"/>
              <w:jc w:val="center"/>
              <w:rPr>
                <w:noProof/>
                <w:sz w:val="28"/>
              </w:rPr>
            </w:pPr>
            <w:r>
              <w:rPr>
                <w:b/>
                <w:noProof/>
                <w:sz w:val="28"/>
              </w:rPr>
              <w:t>17.4.</w:t>
            </w:r>
            <w:r w:rsidR="00F95C96">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D11F44A"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4D581FD" w:rsidR="00F25D98" w:rsidRDefault="00D40792"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BAD8C34" w:rsidR="001E41F3" w:rsidRPr="00DB666C" w:rsidRDefault="00B23C99" w:rsidP="00957127">
            <w:pPr>
              <w:pStyle w:val="CRCoverPage"/>
              <w:spacing w:after="0"/>
              <w:ind w:left="100"/>
              <w:rPr>
                <w:rFonts w:eastAsiaTheme="minorEastAsia"/>
                <w:noProof/>
                <w:lang w:eastAsia="zh-TW"/>
              </w:rPr>
            </w:pPr>
            <w:r>
              <w:t>EPS</w:t>
            </w:r>
            <w:r w:rsidR="00957127">
              <w:t xml:space="preserve"> MUSIM Paging restriction c</w:t>
            </w:r>
            <w:r w:rsidR="00957127" w:rsidRPr="00957127">
              <w:t>larification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8E0171C" w:rsidR="001E41F3" w:rsidRDefault="00BB4042">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B2830E9" w:rsidR="001E41F3" w:rsidRDefault="00BB4042">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AE40E42" w:rsidR="001E41F3" w:rsidRDefault="00A55040">
            <w:pPr>
              <w:pStyle w:val="CRCoverPage"/>
              <w:spacing w:after="0"/>
              <w:ind w:left="100"/>
              <w:rPr>
                <w:noProof/>
              </w:rPr>
            </w:pPr>
            <w:r>
              <w:rPr>
                <w:noProof/>
              </w:rPr>
              <w:t>2021/09/27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F650FE2" w:rsidR="001E41F3" w:rsidRDefault="00944E0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1F1733C" w:rsidR="001E41F3" w:rsidRDefault="00DF277C">
            <w:pPr>
              <w:pStyle w:val="CRCoverPage"/>
              <w:spacing w:after="0"/>
              <w:ind w:left="100"/>
              <w:rPr>
                <w:noProof/>
              </w:rPr>
            </w:pPr>
            <w:r>
              <w:rPr>
                <w:noProof/>
              </w:rPr>
              <w:t>R</w:t>
            </w:r>
            <w:r w:rsidR="00944E0C">
              <w:rPr>
                <w:noProof/>
              </w:rPr>
              <w:t>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E2752E" w14:textId="7229E741" w:rsidR="006B5B3F" w:rsidRPr="00303F39" w:rsidRDefault="006B5B3F" w:rsidP="00D409E6">
            <w:pPr>
              <w:pStyle w:val="CRCoverPage"/>
              <w:spacing w:after="0"/>
              <w:ind w:left="100"/>
              <w:rPr>
                <w:noProof/>
              </w:rPr>
            </w:pPr>
            <w:r w:rsidRPr="00303F39">
              <w:rPr>
                <w:noProof/>
              </w:rPr>
              <w:t>In 23.</w:t>
            </w:r>
            <w:r w:rsidR="00EA4FA4">
              <w:rPr>
                <w:noProof/>
              </w:rPr>
              <w:t>401</w:t>
            </w:r>
            <w:r w:rsidRPr="00303F39">
              <w:rPr>
                <w:noProof/>
              </w:rPr>
              <w:t xml:space="preserve"> </w:t>
            </w:r>
            <w:r w:rsidR="00EA4FA4" w:rsidRPr="00EA4FA4">
              <w:rPr>
                <w:noProof/>
              </w:rPr>
              <w:t>4.3.33.6</w:t>
            </w:r>
            <w:r w:rsidR="00EA4FA4">
              <w:rPr>
                <w:noProof/>
              </w:rPr>
              <w:t xml:space="preserve"> </w:t>
            </w:r>
            <w:r w:rsidR="00EA4FA4" w:rsidRPr="00EA4FA4">
              <w:rPr>
                <w:noProof/>
              </w:rPr>
              <w:t>Paging Restriction</w:t>
            </w:r>
          </w:p>
          <w:p w14:paraId="6F49CCB2" w14:textId="77777777" w:rsidR="00EA4FA4" w:rsidRPr="00EA4FA4" w:rsidRDefault="00EA4FA4" w:rsidP="00EA4FA4">
            <w:pPr>
              <w:ind w:left="284"/>
              <w:rPr>
                <w:i/>
              </w:rPr>
            </w:pPr>
            <w:r w:rsidRPr="00EA4FA4">
              <w:rPr>
                <w:i/>
              </w:rPr>
              <w:t>The UE and the network may support Paging Restriction. The UE, if the MME indicates that the network supports Paging Restriction feature, may indicate Paging Restriction Information in Service Request, Extended Service Request or Tracking Area Update Request as specified in clauses 4.3.33.2 and 4.3.33.4. The Paging Restriction Information may indicate any of the following:</w:t>
            </w:r>
          </w:p>
          <w:p w14:paraId="7D3EC857" w14:textId="77777777" w:rsidR="00EA4FA4" w:rsidRPr="00EA4FA4" w:rsidRDefault="00EA4FA4" w:rsidP="00EA4FA4">
            <w:pPr>
              <w:pStyle w:val="B1"/>
              <w:ind w:left="852"/>
              <w:rPr>
                <w:i/>
              </w:rPr>
            </w:pPr>
            <w:r w:rsidRPr="00EA4FA4">
              <w:rPr>
                <w:i/>
              </w:rPr>
              <w:t>a)</w:t>
            </w:r>
            <w:r w:rsidRPr="00EA4FA4">
              <w:rPr>
                <w:i/>
              </w:rPr>
              <w:tab/>
              <w:t>all paging is restricted, or</w:t>
            </w:r>
          </w:p>
          <w:p w14:paraId="6C989F39" w14:textId="77777777" w:rsidR="00EA4FA4" w:rsidRPr="00EA4FA4" w:rsidRDefault="00EA4FA4" w:rsidP="00EA4FA4">
            <w:pPr>
              <w:pStyle w:val="B1"/>
              <w:ind w:left="852"/>
              <w:rPr>
                <w:i/>
              </w:rPr>
            </w:pPr>
            <w:r w:rsidRPr="00EA4FA4">
              <w:rPr>
                <w:i/>
              </w:rPr>
              <w:t>b)</w:t>
            </w:r>
            <w:r w:rsidRPr="00EA4FA4">
              <w:rPr>
                <w:i/>
              </w:rPr>
              <w:tab/>
              <w:t>all paging is restricted, except paging for voice service (MMTel voice or CS domain voice), or</w:t>
            </w:r>
          </w:p>
          <w:p w14:paraId="36214405" w14:textId="77777777" w:rsidR="00EA4FA4" w:rsidRPr="00EA4FA4" w:rsidRDefault="00EA4FA4" w:rsidP="00EA4FA4">
            <w:pPr>
              <w:pStyle w:val="B1"/>
              <w:ind w:left="852"/>
              <w:rPr>
                <w:i/>
              </w:rPr>
            </w:pPr>
            <w:r w:rsidRPr="00EA4FA4">
              <w:rPr>
                <w:i/>
              </w:rPr>
              <w:t>c)</w:t>
            </w:r>
            <w:r w:rsidRPr="00EA4FA4">
              <w:rPr>
                <w:i/>
              </w:rPr>
              <w:tab/>
              <w:t>all paging is restricted, except for certain PDN Connection(s), or</w:t>
            </w:r>
          </w:p>
          <w:p w14:paraId="353B4677" w14:textId="77777777" w:rsidR="00EA4FA4" w:rsidRPr="00EA4FA4" w:rsidRDefault="00EA4FA4" w:rsidP="00EA4FA4">
            <w:pPr>
              <w:pStyle w:val="B1"/>
              <w:ind w:left="852"/>
              <w:rPr>
                <w:i/>
              </w:rPr>
            </w:pPr>
            <w:r w:rsidRPr="00EA4FA4">
              <w:rPr>
                <w:i/>
              </w:rPr>
              <w:t>d)</w:t>
            </w:r>
            <w:r w:rsidRPr="00EA4FA4">
              <w:rPr>
                <w:i/>
              </w:rPr>
              <w:tab/>
              <w:t>all paging is restricted, except for certain PDN Connection(s) and voice service (MMTel voice or CS domain voice).</w:t>
            </w:r>
          </w:p>
          <w:p w14:paraId="3E0B041E" w14:textId="77777777" w:rsidR="00EA4FA4" w:rsidRPr="00EA4FA4" w:rsidRDefault="00EA4FA4" w:rsidP="00EA4FA4">
            <w:pPr>
              <w:pStyle w:val="NO"/>
              <w:ind w:left="1419"/>
              <w:rPr>
                <w:i/>
              </w:rPr>
            </w:pPr>
            <w:r w:rsidRPr="00EA4FA4">
              <w:rPr>
                <w:i/>
              </w:rPr>
              <w:t>NOTE 1:</w:t>
            </w:r>
            <w:r w:rsidRPr="00EA4FA4">
              <w:rPr>
                <w:i/>
              </w:rPr>
              <w:tab/>
              <w:t xml:space="preserve">The UE expects not to be paged for </w:t>
            </w:r>
            <w:r w:rsidRPr="00F64A7D">
              <w:rPr>
                <w:i/>
                <w:color w:val="FF0000"/>
              </w:rPr>
              <w:t xml:space="preserve">any purpose </w:t>
            </w:r>
            <w:r w:rsidRPr="00EA4FA4">
              <w:rPr>
                <w:i/>
              </w:rPr>
              <w:t xml:space="preserve">in case </w:t>
            </w:r>
            <w:r w:rsidRPr="00F64A7D">
              <w:rPr>
                <w:i/>
                <w:color w:val="FF0000"/>
              </w:rPr>
              <w:t>a)</w:t>
            </w:r>
            <w:r w:rsidRPr="00EA4FA4">
              <w:rPr>
                <w:i/>
              </w:rPr>
              <w:t xml:space="preserve">. The UE expects to be paged only for </w:t>
            </w:r>
            <w:r w:rsidRPr="00F64A7D">
              <w:rPr>
                <w:i/>
                <w:color w:val="FF0000"/>
              </w:rPr>
              <w:t xml:space="preserve">voice service </w:t>
            </w:r>
            <w:r w:rsidRPr="00EA4FA4">
              <w:rPr>
                <w:i/>
              </w:rPr>
              <w:t xml:space="preserve">in case </w:t>
            </w:r>
            <w:r w:rsidRPr="00F64A7D">
              <w:rPr>
                <w:i/>
                <w:color w:val="FF0000"/>
              </w:rPr>
              <w:t>b)</w:t>
            </w:r>
            <w:r w:rsidRPr="00EA4FA4">
              <w:rPr>
                <w:i/>
              </w:rPr>
              <w:t xml:space="preserve">. The UE expects to be paged only for </w:t>
            </w:r>
            <w:r w:rsidRPr="00F64A7D">
              <w:rPr>
                <w:i/>
                <w:color w:val="FF0000"/>
              </w:rPr>
              <w:t xml:space="preserve">certain PDN Connection(s) </w:t>
            </w:r>
            <w:r w:rsidRPr="00EA4FA4">
              <w:rPr>
                <w:i/>
              </w:rPr>
              <w:t xml:space="preserve">in case </w:t>
            </w:r>
            <w:r w:rsidRPr="00F64A7D">
              <w:rPr>
                <w:i/>
                <w:color w:val="FF0000"/>
              </w:rPr>
              <w:t>c)</w:t>
            </w:r>
            <w:r w:rsidRPr="00EA4FA4">
              <w:rPr>
                <w:i/>
              </w:rPr>
              <w:t>. The UE expects be paged for voice service and certain PDN Connection(s) in case d).</w:t>
            </w:r>
          </w:p>
          <w:p w14:paraId="7E9A23BA" w14:textId="47A9D847" w:rsidR="006B5B3F" w:rsidRPr="00EA4FA4" w:rsidRDefault="00EA4FA4" w:rsidP="007F44AB">
            <w:pPr>
              <w:pStyle w:val="NO"/>
              <w:ind w:left="1419"/>
              <w:rPr>
                <w:i/>
              </w:rPr>
            </w:pPr>
            <w:r w:rsidRPr="00EA4FA4">
              <w:rPr>
                <w:i/>
              </w:rPr>
              <w:t>NOTE 2:</w:t>
            </w:r>
            <w:r w:rsidRPr="00EA4FA4">
              <w:rPr>
                <w:i/>
              </w:rP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p w14:paraId="6B1AE221" w14:textId="77777777" w:rsidR="00FA5E90" w:rsidRDefault="00FA5E90" w:rsidP="0094793B">
            <w:pPr>
              <w:pStyle w:val="CRCoverPage"/>
              <w:spacing w:after="0"/>
              <w:ind w:left="100"/>
              <w:rPr>
                <w:noProof/>
              </w:rPr>
            </w:pPr>
          </w:p>
          <w:p w14:paraId="7B6457A6" w14:textId="17F9A7B1" w:rsidR="00D40792" w:rsidRDefault="00303F39" w:rsidP="0094793B">
            <w:pPr>
              <w:pStyle w:val="CRCoverPage"/>
              <w:spacing w:after="0"/>
              <w:ind w:left="100"/>
              <w:rPr>
                <w:noProof/>
              </w:rPr>
            </w:pPr>
            <w:r>
              <w:rPr>
                <w:noProof/>
              </w:rPr>
              <w:t>In 24.</w:t>
            </w:r>
            <w:r w:rsidR="002675FA">
              <w:rPr>
                <w:noProof/>
              </w:rPr>
              <w:t>301</w:t>
            </w:r>
            <w:r>
              <w:rPr>
                <w:noProof/>
              </w:rPr>
              <w:t xml:space="preserve"> </w:t>
            </w:r>
            <w:r w:rsidR="002675FA">
              <w:rPr>
                <w:noProof/>
              </w:rPr>
              <w:t>9.9.3.66</w:t>
            </w:r>
            <w:r>
              <w:rPr>
                <w:noProof/>
              </w:rPr>
              <w:t xml:space="preserve">, </w:t>
            </w:r>
            <w:r w:rsidR="00D40792" w:rsidRPr="00D40792">
              <w:rPr>
                <w:noProof/>
                <w:u w:val="single"/>
              </w:rPr>
              <w:t>Paging restriction type</w:t>
            </w:r>
            <w:r w:rsidR="00D40792">
              <w:rPr>
                <w:noProof/>
              </w:rPr>
              <w:t>:</w:t>
            </w:r>
          </w:p>
          <w:p w14:paraId="6FB3128C" w14:textId="77777777" w:rsidR="002675FA" w:rsidRPr="002675FA" w:rsidRDefault="002675FA" w:rsidP="002675FA">
            <w:pPr>
              <w:pStyle w:val="CRCoverPage"/>
              <w:spacing w:after="0"/>
              <w:ind w:left="284"/>
              <w:rPr>
                <w:rFonts w:ascii="Times New Roman" w:hAnsi="Times New Roman"/>
                <w:i/>
              </w:rPr>
            </w:pPr>
            <w:r w:rsidRPr="002675FA">
              <w:rPr>
                <w:rFonts w:ascii="Times New Roman" w:hAnsi="Times New Roman"/>
                <w:i/>
              </w:rPr>
              <w:t>All paging is restricted</w:t>
            </w:r>
          </w:p>
          <w:p w14:paraId="43DB81EA" w14:textId="77777777" w:rsidR="002675FA" w:rsidRPr="002675FA" w:rsidRDefault="002675FA" w:rsidP="002675FA">
            <w:pPr>
              <w:pStyle w:val="CRCoverPage"/>
              <w:spacing w:after="0"/>
              <w:ind w:left="284"/>
              <w:rPr>
                <w:rFonts w:ascii="Times New Roman" w:hAnsi="Times New Roman"/>
                <w:i/>
              </w:rPr>
            </w:pPr>
            <w:r w:rsidRPr="002675FA">
              <w:rPr>
                <w:rFonts w:ascii="Times New Roman" w:hAnsi="Times New Roman"/>
                <w:i/>
              </w:rPr>
              <w:t>All paging is restricted except for voice service</w:t>
            </w:r>
          </w:p>
          <w:p w14:paraId="5713CDFD" w14:textId="77777777" w:rsidR="002675FA" w:rsidRPr="002675FA" w:rsidRDefault="002675FA" w:rsidP="002675FA">
            <w:pPr>
              <w:pStyle w:val="CRCoverPage"/>
              <w:spacing w:after="0"/>
              <w:ind w:left="284"/>
              <w:rPr>
                <w:rFonts w:ascii="Times New Roman" w:hAnsi="Times New Roman"/>
                <w:i/>
              </w:rPr>
            </w:pPr>
            <w:r w:rsidRPr="002675FA">
              <w:rPr>
                <w:rFonts w:ascii="Times New Roman" w:hAnsi="Times New Roman"/>
                <w:i/>
              </w:rPr>
              <w:lastRenderedPageBreak/>
              <w:t>All paging is restricted except for specified PDN connection(s)</w:t>
            </w:r>
          </w:p>
          <w:p w14:paraId="51815429" w14:textId="2DD256E7" w:rsidR="00D40792" w:rsidRPr="002B1086" w:rsidRDefault="002675FA" w:rsidP="002675FA">
            <w:pPr>
              <w:pStyle w:val="CRCoverPage"/>
              <w:spacing w:after="0"/>
              <w:ind w:left="284"/>
              <w:rPr>
                <w:rFonts w:ascii="Times New Roman" w:hAnsi="Times New Roman"/>
                <w:i/>
              </w:rPr>
            </w:pPr>
            <w:r w:rsidRPr="002675FA">
              <w:rPr>
                <w:rFonts w:ascii="Times New Roman" w:hAnsi="Times New Roman"/>
                <w:i/>
              </w:rPr>
              <w:t>All paging is restricted except for voice service and specified PDN connection(s)</w:t>
            </w:r>
          </w:p>
          <w:p w14:paraId="6EA8DA8D" w14:textId="77777777" w:rsidR="007F44AB" w:rsidRDefault="007F44AB" w:rsidP="00E36741">
            <w:pPr>
              <w:pStyle w:val="CRCoverPage"/>
              <w:spacing w:after="0"/>
              <w:rPr>
                <w:noProof/>
              </w:rPr>
            </w:pPr>
          </w:p>
          <w:p w14:paraId="4191009F" w14:textId="3832DF00" w:rsidR="002B1086" w:rsidRDefault="002B1086" w:rsidP="00E36741">
            <w:pPr>
              <w:pStyle w:val="CRCoverPage"/>
              <w:spacing w:after="0"/>
              <w:rPr>
                <w:noProof/>
              </w:rPr>
            </w:pPr>
            <w:r>
              <w:rPr>
                <w:noProof/>
              </w:rPr>
              <w:t>It is not clear for UE/NW what exactly these different c</w:t>
            </w:r>
            <w:r w:rsidR="00BA1D73">
              <w:rPr>
                <w:noProof/>
              </w:rPr>
              <w:t>onfigurations mean, for example:</w:t>
            </w:r>
            <w:r>
              <w:rPr>
                <w:noProof/>
              </w:rPr>
              <w:t xml:space="preserve"> </w:t>
            </w:r>
          </w:p>
          <w:p w14:paraId="63BF130B" w14:textId="77777777" w:rsidR="00E860D2" w:rsidRDefault="002B1086" w:rsidP="002B1086">
            <w:pPr>
              <w:pStyle w:val="CRCoverPage"/>
              <w:numPr>
                <w:ilvl w:val="0"/>
                <w:numId w:val="5"/>
              </w:numPr>
              <w:spacing w:after="0"/>
              <w:rPr>
                <w:noProof/>
              </w:rPr>
            </w:pPr>
            <w:r>
              <w:rPr>
                <w:noProof/>
              </w:rPr>
              <w:t>if a UE set “</w:t>
            </w:r>
            <w:r w:rsidRPr="002B1086">
              <w:rPr>
                <w:rFonts w:ascii="Times New Roman" w:hAnsi="Times New Roman"/>
                <w:i/>
              </w:rPr>
              <w:t>All paging is restricted except for voice service</w:t>
            </w:r>
            <w:r>
              <w:rPr>
                <w:noProof/>
              </w:rPr>
              <w:t xml:space="preserve">”, </w:t>
            </w:r>
          </w:p>
          <w:p w14:paraId="7CDD0B0E" w14:textId="18F88BC9" w:rsidR="000777EF" w:rsidRDefault="002B1086" w:rsidP="00E860D2">
            <w:pPr>
              <w:pStyle w:val="CRCoverPage"/>
              <w:numPr>
                <w:ilvl w:val="1"/>
                <w:numId w:val="5"/>
              </w:numPr>
              <w:spacing w:after="0"/>
              <w:rPr>
                <w:noProof/>
              </w:rPr>
            </w:pPr>
            <w:r>
              <w:rPr>
                <w:noProof/>
              </w:rPr>
              <w:t xml:space="preserve">can the NW page the UE when the NW wants to send </w:t>
            </w:r>
            <w:r w:rsidR="007F44AB" w:rsidRPr="007F44AB">
              <w:rPr>
                <w:b/>
                <w:u w:val="single"/>
              </w:rPr>
              <w:t>DEACTIVATE EPS BEARER CONTEXT REQUEST</w:t>
            </w:r>
            <w:r w:rsidRPr="00EE0C95">
              <w:t xml:space="preserve"> </w:t>
            </w:r>
            <w:r>
              <w:t xml:space="preserve">of IMS </w:t>
            </w:r>
            <w:r w:rsidR="007F44AB">
              <w:t>PDN default EPS bearer</w:t>
            </w:r>
            <w:r>
              <w:t xml:space="preserve"> </w:t>
            </w:r>
            <w:r>
              <w:rPr>
                <w:noProof/>
              </w:rPr>
              <w:t>to the UE?</w:t>
            </w:r>
          </w:p>
          <w:p w14:paraId="73902762" w14:textId="62C5D7AE" w:rsidR="00E860D2" w:rsidRDefault="00E860D2" w:rsidP="00E860D2">
            <w:pPr>
              <w:pStyle w:val="CRCoverPage"/>
              <w:numPr>
                <w:ilvl w:val="1"/>
                <w:numId w:val="5"/>
              </w:numPr>
              <w:spacing w:after="0"/>
              <w:rPr>
                <w:noProof/>
              </w:rPr>
            </w:pPr>
            <w:r>
              <w:rPr>
                <w:noProof/>
              </w:rPr>
              <w:t xml:space="preserve">can the NW page the UE when the NW wants to send </w:t>
            </w:r>
            <w:r w:rsidR="007F44AB">
              <w:rPr>
                <w:b/>
                <w:u w:val="single"/>
              </w:rPr>
              <w:t>DETACH</w:t>
            </w:r>
            <w:r w:rsidRPr="00E860D2">
              <w:rPr>
                <w:b/>
                <w:u w:val="single"/>
              </w:rPr>
              <w:t xml:space="preserve"> REQUEST</w:t>
            </w:r>
            <w:r w:rsidRPr="00EE0C95">
              <w:t xml:space="preserve"> </w:t>
            </w:r>
            <w:r>
              <w:rPr>
                <w:noProof/>
              </w:rPr>
              <w:t>to the UE?</w:t>
            </w:r>
          </w:p>
          <w:p w14:paraId="03FD946E" w14:textId="58596561" w:rsidR="002B1086" w:rsidRDefault="002B1086" w:rsidP="00BA1D73">
            <w:pPr>
              <w:pStyle w:val="CRCoverPage"/>
              <w:numPr>
                <w:ilvl w:val="0"/>
                <w:numId w:val="5"/>
              </w:numPr>
              <w:spacing w:after="0"/>
              <w:rPr>
                <w:noProof/>
              </w:rPr>
            </w:pPr>
            <w:r>
              <w:rPr>
                <w:noProof/>
              </w:rPr>
              <w:t>if a UE set “</w:t>
            </w:r>
            <w:r w:rsidR="007F44AB" w:rsidRPr="002675FA">
              <w:rPr>
                <w:rFonts w:ascii="Times New Roman" w:hAnsi="Times New Roman"/>
                <w:i/>
              </w:rPr>
              <w:t>All paging is restricted except for specified PDN connection(s)</w:t>
            </w:r>
            <w:r>
              <w:rPr>
                <w:noProof/>
              </w:rPr>
              <w:t xml:space="preserve">” and configure the IMS </w:t>
            </w:r>
            <w:r w:rsidR="007F44AB">
              <w:rPr>
                <w:noProof/>
              </w:rPr>
              <w:t>PDN default EPS bearer</w:t>
            </w:r>
            <w:r>
              <w:rPr>
                <w:noProof/>
              </w:rPr>
              <w:t xml:space="preserve"> ID as pagable, </w:t>
            </w:r>
          </w:p>
          <w:p w14:paraId="0872B827" w14:textId="1BE1F036" w:rsidR="00E860D2" w:rsidRDefault="00E860D2" w:rsidP="00E860D2">
            <w:pPr>
              <w:pStyle w:val="CRCoverPage"/>
              <w:numPr>
                <w:ilvl w:val="1"/>
                <w:numId w:val="5"/>
              </w:numPr>
              <w:spacing w:after="0"/>
              <w:rPr>
                <w:noProof/>
              </w:rPr>
            </w:pPr>
            <w:r>
              <w:rPr>
                <w:noProof/>
              </w:rPr>
              <w:t xml:space="preserve">can the NW page the UE when the NW wants to send </w:t>
            </w:r>
            <w:r w:rsidR="007F44AB" w:rsidRPr="007F44AB">
              <w:rPr>
                <w:b/>
                <w:u w:val="single"/>
              </w:rPr>
              <w:t>DEACTIVATE EPS BEARER CONTEXT REQUEST</w:t>
            </w:r>
            <w:r w:rsidRPr="00EE0C95">
              <w:t xml:space="preserve"> </w:t>
            </w:r>
            <w:r>
              <w:t xml:space="preserve">of IMS </w:t>
            </w:r>
            <w:r w:rsidR="007F44AB">
              <w:t>PDN default EPS bearer</w:t>
            </w:r>
            <w:r>
              <w:t xml:space="preserve"> </w:t>
            </w:r>
            <w:r>
              <w:rPr>
                <w:noProof/>
              </w:rPr>
              <w:t>to the UE?</w:t>
            </w:r>
          </w:p>
          <w:p w14:paraId="482D2F0C" w14:textId="60C255BE" w:rsidR="00E860D2" w:rsidRDefault="00E860D2" w:rsidP="00E860D2">
            <w:pPr>
              <w:pStyle w:val="CRCoverPage"/>
              <w:numPr>
                <w:ilvl w:val="1"/>
                <w:numId w:val="5"/>
              </w:numPr>
              <w:spacing w:after="0"/>
              <w:rPr>
                <w:noProof/>
              </w:rPr>
            </w:pPr>
            <w:r>
              <w:rPr>
                <w:noProof/>
              </w:rPr>
              <w:t xml:space="preserve">can the NW page the UE when the NW wants to send </w:t>
            </w:r>
            <w:r w:rsidR="00A67174">
              <w:rPr>
                <w:b/>
                <w:u w:val="single"/>
              </w:rPr>
              <w:t>DETACH</w:t>
            </w:r>
            <w:r w:rsidRPr="00E860D2">
              <w:rPr>
                <w:b/>
                <w:u w:val="single"/>
              </w:rPr>
              <w:t xml:space="preserve"> REQUEST</w:t>
            </w:r>
            <w:r w:rsidRPr="00EE0C95">
              <w:t xml:space="preserve"> </w:t>
            </w:r>
            <w:r>
              <w:rPr>
                <w:noProof/>
              </w:rPr>
              <w:t>to the UE?</w:t>
            </w:r>
          </w:p>
          <w:p w14:paraId="082F16CF" w14:textId="77777777" w:rsidR="00BA1D73" w:rsidRDefault="00BA1D73" w:rsidP="00BA1D73">
            <w:pPr>
              <w:pStyle w:val="CRCoverPage"/>
              <w:spacing w:after="0"/>
              <w:rPr>
                <w:noProof/>
              </w:rPr>
            </w:pPr>
          </w:p>
          <w:p w14:paraId="1CBD99DC" w14:textId="77777777" w:rsidR="00003C79" w:rsidRDefault="00003C79" w:rsidP="00003C79">
            <w:pPr>
              <w:pStyle w:val="CRCoverPage"/>
              <w:spacing w:after="0"/>
              <w:rPr>
                <w:noProof/>
              </w:rPr>
            </w:pPr>
            <w:r>
              <w:rPr>
                <w:noProof/>
              </w:rPr>
              <w:t xml:space="preserve">It needs to be </w:t>
            </w:r>
            <w:r w:rsidRPr="00BA1D73">
              <w:rPr>
                <w:b/>
                <w:noProof/>
                <w:u w:val="single"/>
              </w:rPr>
              <w:t>clearly specified</w:t>
            </w:r>
            <w:r>
              <w:rPr>
                <w:noProof/>
              </w:rPr>
              <w:t xml:space="preserve"> in the SPEC what NW </w:t>
            </w:r>
            <w:r w:rsidRPr="00E860D2">
              <w:rPr>
                <w:rFonts w:hint="eastAsia"/>
                <w:noProof/>
              </w:rPr>
              <w:t>p</w:t>
            </w:r>
            <w:r w:rsidRPr="00E860D2">
              <w:rPr>
                <w:noProof/>
              </w:rPr>
              <w:t xml:space="preserve">rocedures or </w:t>
            </w:r>
            <w:r>
              <w:rPr>
                <w:noProof/>
              </w:rPr>
              <w:t xml:space="preserve">DL messages are pagable and what are not pagable, so that the NW side implementation is consistent among different vendors. </w:t>
            </w:r>
          </w:p>
          <w:p w14:paraId="770E60BB" w14:textId="77777777" w:rsidR="002444D1" w:rsidRDefault="002444D1" w:rsidP="00BA1D73">
            <w:pPr>
              <w:pStyle w:val="CRCoverPage"/>
              <w:spacing w:after="0"/>
            </w:pPr>
          </w:p>
          <w:p w14:paraId="7DA1D2E0" w14:textId="2049A73F" w:rsidR="002444D1" w:rsidRDefault="002444D1" w:rsidP="00BA1D73">
            <w:pPr>
              <w:pStyle w:val="CRCoverPage"/>
              <w:spacing w:after="0"/>
              <w:rPr>
                <w:noProof/>
              </w:rPr>
            </w:pPr>
            <w:r>
              <w:rPr>
                <w:noProof/>
              </w:rPr>
              <w:t>For UE side, if with a ce</w:t>
            </w:r>
            <w:r w:rsidR="003B2DB9">
              <w:rPr>
                <w:noProof/>
              </w:rPr>
              <w:t>r</w:t>
            </w:r>
            <w:r>
              <w:rPr>
                <w:noProof/>
              </w:rPr>
              <w:t xml:space="preserve">tain </w:t>
            </w:r>
            <w:r w:rsidRPr="00D40792">
              <w:rPr>
                <w:noProof/>
                <w:u w:val="single"/>
              </w:rPr>
              <w:t>Paging restriction type</w:t>
            </w:r>
            <w:r>
              <w:rPr>
                <w:noProof/>
              </w:rPr>
              <w:t xml:space="preserve"> the NW will not page the UE to send, e.g., </w:t>
            </w:r>
            <w:r w:rsidRPr="007F44AB">
              <w:rPr>
                <w:b/>
                <w:u w:val="single"/>
              </w:rPr>
              <w:t>DEACTIVATE EPS BEARER CONTEXT REQUEST</w:t>
            </w:r>
            <w:r>
              <w:rPr>
                <w:b/>
                <w:u w:val="single"/>
              </w:rPr>
              <w:t xml:space="preserve"> / </w:t>
            </w:r>
            <w:r w:rsidRPr="00E860D2">
              <w:rPr>
                <w:b/>
                <w:u w:val="single"/>
              </w:rPr>
              <w:t>DE</w:t>
            </w:r>
            <w:r>
              <w:rPr>
                <w:b/>
                <w:u w:val="single"/>
              </w:rPr>
              <w:t>TACH</w:t>
            </w:r>
            <w:r w:rsidRPr="00E860D2">
              <w:rPr>
                <w:b/>
                <w:u w:val="single"/>
              </w:rPr>
              <w:t xml:space="preserve"> REQUEST</w:t>
            </w:r>
            <w:r w:rsidRPr="009127F6">
              <w:t xml:space="preserve">, </w:t>
            </w:r>
            <w:r>
              <w:t xml:space="preserve">the UE needs to consider the Registration state and PDU states may be not synced before removing the </w:t>
            </w:r>
            <w:r w:rsidRPr="00D40792">
              <w:rPr>
                <w:noProof/>
                <w:u w:val="single"/>
              </w:rPr>
              <w:t>Paging restriction type</w:t>
            </w:r>
            <w:r>
              <w:rPr>
                <w:noProof/>
              </w:rPr>
              <w:t xml:space="preserve"> with the NW.</w:t>
            </w:r>
          </w:p>
          <w:p w14:paraId="4AB1CFBA" w14:textId="6F760C7D" w:rsidR="00D409E6" w:rsidRDefault="00D409E6" w:rsidP="00E36741">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538380C0"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48FF475" w:rsidR="001E41F3" w:rsidRDefault="00FA6223" w:rsidP="00775450">
            <w:pPr>
              <w:pStyle w:val="CRCoverPage"/>
              <w:spacing w:after="0"/>
              <w:ind w:left="100"/>
              <w:rPr>
                <w:noProof/>
              </w:rPr>
            </w:pPr>
            <w:r>
              <w:rPr>
                <w:noProof/>
              </w:rPr>
              <w:t xml:space="preserve">Clearly specify what NW </w:t>
            </w:r>
            <w:r w:rsidRPr="00E860D2">
              <w:rPr>
                <w:rFonts w:hint="eastAsia"/>
                <w:noProof/>
              </w:rPr>
              <w:t>p</w:t>
            </w:r>
            <w:r w:rsidRPr="00E860D2">
              <w:rPr>
                <w:noProof/>
              </w:rPr>
              <w:t xml:space="preserve">rocedures or </w:t>
            </w:r>
            <w:r>
              <w:rPr>
                <w:noProof/>
              </w:rPr>
              <w:t xml:space="preserve">DL messages can trigger to page UE when </w:t>
            </w:r>
            <w:r w:rsidR="00775450">
              <w:rPr>
                <w:noProof/>
              </w:rPr>
              <w:t>the</w:t>
            </w:r>
            <w:r>
              <w:rPr>
                <w:noProof/>
              </w:rPr>
              <w:t xml:space="preserve"> </w:t>
            </w:r>
            <w:r w:rsidRPr="00D40792">
              <w:rPr>
                <w:noProof/>
                <w:u w:val="single"/>
              </w:rPr>
              <w:t>Paging restriction type</w:t>
            </w:r>
            <w:r>
              <w:rPr>
                <w:noProof/>
              </w:rPr>
              <w:t xml:space="preserve"> is used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272544E" w:rsidR="001E41F3" w:rsidRDefault="007816B8" w:rsidP="00775450">
            <w:pPr>
              <w:pStyle w:val="CRCoverPage"/>
              <w:spacing w:after="0"/>
              <w:ind w:left="100"/>
              <w:rPr>
                <w:noProof/>
              </w:rPr>
            </w:pPr>
            <w:r>
              <w:rPr>
                <w:noProof/>
              </w:rPr>
              <w:t xml:space="preserve">Not clear what NW </w:t>
            </w:r>
            <w:r w:rsidRPr="00E860D2">
              <w:rPr>
                <w:rFonts w:hint="eastAsia"/>
                <w:noProof/>
              </w:rPr>
              <w:t>p</w:t>
            </w:r>
            <w:r w:rsidRPr="00E860D2">
              <w:rPr>
                <w:noProof/>
              </w:rPr>
              <w:t xml:space="preserve">rocedures or </w:t>
            </w:r>
            <w:r>
              <w:rPr>
                <w:noProof/>
              </w:rPr>
              <w:t xml:space="preserve">DL messages can trigger to page UE when </w:t>
            </w:r>
            <w:r w:rsidR="00775450">
              <w:rPr>
                <w:noProof/>
              </w:rPr>
              <w:t xml:space="preserve">the </w:t>
            </w:r>
            <w:r>
              <w:rPr>
                <w:noProof/>
              </w:rPr>
              <w:t xml:space="preserve"> </w:t>
            </w:r>
            <w:r w:rsidRPr="00D40792">
              <w:rPr>
                <w:noProof/>
                <w:u w:val="single"/>
              </w:rPr>
              <w:t>Paging restriction type</w:t>
            </w:r>
            <w:r>
              <w:rPr>
                <w:noProof/>
              </w:rPr>
              <w:t xml:space="preserve"> is used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61E444F" w:rsidR="001E41F3" w:rsidRDefault="005855FB" w:rsidP="00005571">
            <w:pPr>
              <w:pStyle w:val="CRCoverPage"/>
              <w:spacing w:after="0"/>
              <w:ind w:left="100"/>
              <w:rPr>
                <w:noProof/>
              </w:rPr>
            </w:pPr>
            <w:r>
              <w:rPr>
                <w:noProof/>
              </w:rPr>
              <w:t>5.6.2.2.1.1, 5.6.2.3.1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9982A" w14:textId="77777777" w:rsidR="00394D97" w:rsidRDefault="00394D97" w:rsidP="00394D97">
      <w:pPr>
        <w:jc w:val="center"/>
        <w:rPr>
          <w:noProof/>
        </w:rPr>
      </w:pPr>
      <w:r>
        <w:rPr>
          <w:noProof/>
          <w:highlight w:val="green"/>
        </w:rPr>
        <w:lastRenderedPageBreak/>
        <w:t>*** change ***</w:t>
      </w:r>
    </w:p>
    <w:p w14:paraId="248DA0A3" w14:textId="77777777" w:rsidR="007A64EF" w:rsidRPr="002E1640" w:rsidRDefault="007A64EF" w:rsidP="007A64EF">
      <w:pPr>
        <w:pStyle w:val="5"/>
      </w:pPr>
      <w:bookmarkStart w:id="2" w:name="_Toc20218019"/>
      <w:bookmarkStart w:id="3" w:name="_Toc27743904"/>
      <w:bookmarkStart w:id="4" w:name="_Toc35959475"/>
      <w:bookmarkStart w:id="5" w:name="_Toc45202908"/>
      <w:bookmarkStart w:id="6" w:name="_Toc45700284"/>
      <w:bookmarkStart w:id="7" w:name="_Toc51920020"/>
      <w:bookmarkStart w:id="8" w:name="_Toc68251080"/>
      <w:bookmarkStart w:id="9" w:name="_Toc83048230"/>
      <w:r w:rsidRPr="002E1640">
        <w:rPr>
          <w:rFonts w:hint="eastAsia"/>
          <w:lang w:eastAsia="zh-CN"/>
        </w:rPr>
        <w:t>5.6.2.2.1.1</w:t>
      </w:r>
      <w:r w:rsidRPr="002E1640">
        <w:rPr>
          <w:rFonts w:hint="eastAsia"/>
          <w:lang w:eastAsia="zh-CN"/>
        </w:rPr>
        <w:tab/>
        <w:t>General</w:t>
      </w:r>
      <w:bookmarkEnd w:id="2"/>
      <w:bookmarkEnd w:id="3"/>
      <w:bookmarkEnd w:id="4"/>
      <w:bookmarkEnd w:id="5"/>
      <w:bookmarkEnd w:id="6"/>
      <w:bookmarkEnd w:id="7"/>
      <w:bookmarkEnd w:id="8"/>
      <w:bookmarkEnd w:id="9"/>
    </w:p>
    <w:p w14:paraId="6858554B" w14:textId="77777777" w:rsidR="007A64EF" w:rsidRPr="002E1640" w:rsidRDefault="007A64EF" w:rsidP="007A64EF">
      <w:pPr>
        <w:ind w:hanging="1"/>
        <w:rPr>
          <w:lang w:eastAsia="zh-CN"/>
        </w:rPr>
      </w:pPr>
      <w:r w:rsidRPr="002E1640">
        <w:rPr>
          <w:lang w:eastAsia="zh-CN"/>
        </w:rPr>
        <w:t xml:space="preserve">The network shall initiate the paging procedure for EPS services using </w:t>
      </w:r>
      <w:r w:rsidRPr="002E1640">
        <w:rPr>
          <w:rFonts w:hint="eastAsia"/>
          <w:lang w:eastAsia="zh-CN"/>
        </w:rPr>
        <w:t>S-TMSI</w:t>
      </w:r>
      <w:r w:rsidRPr="002E1640">
        <w:rPr>
          <w:lang w:eastAsia="zh-CN"/>
        </w:rPr>
        <w:t xml:space="preserve"> with CN domain indicator set to "PS"</w:t>
      </w:r>
      <w:r w:rsidRPr="002E1640">
        <w:rPr>
          <w:rFonts w:hint="eastAsia"/>
          <w:lang w:eastAsia="zh-CN"/>
        </w:rPr>
        <w:t xml:space="preserve"> </w:t>
      </w:r>
      <w:r w:rsidRPr="002E1640">
        <w:rPr>
          <w:lang w:eastAsia="zh-CN"/>
        </w:rPr>
        <w:t>when:</w:t>
      </w:r>
    </w:p>
    <w:p w14:paraId="1FCD1469" w14:textId="77777777" w:rsidR="007A64EF" w:rsidRPr="002E1640" w:rsidRDefault="007A64EF" w:rsidP="007A64EF">
      <w:pPr>
        <w:pStyle w:val="B1"/>
        <w:rPr>
          <w:lang w:eastAsia="zh-CN"/>
        </w:rPr>
      </w:pPr>
      <w:r w:rsidRPr="002E1640">
        <w:rPr>
          <w:lang w:eastAsia="zh-CN"/>
        </w:rPr>
        <w:t>-</w:t>
      </w:r>
      <w:r w:rsidRPr="002E1640">
        <w:rPr>
          <w:lang w:eastAsia="zh-CN"/>
        </w:rPr>
        <w:tab/>
        <w:t>NAS signalling messages</w:t>
      </w:r>
      <w:r w:rsidRPr="002E1640">
        <w:rPr>
          <w:rFonts w:hint="eastAsia"/>
          <w:lang w:eastAsia="zh-CN"/>
        </w:rPr>
        <w:t>, cdma2000</w:t>
      </w:r>
      <w:r w:rsidRPr="002E1640">
        <w:rPr>
          <w:vertAlign w:val="superscript"/>
          <w:lang w:eastAsia="zh-CN"/>
        </w:rPr>
        <w:t>®</w:t>
      </w:r>
      <w:r w:rsidRPr="002E1640">
        <w:rPr>
          <w:rFonts w:hint="eastAsia"/>
          <w:lang w:eastAsia="zh-CN"/>
        </w:rPr>
        <w:t xml:space="preserve"> signalling messages</w:t>
      </w:r>
      <w:r w:rsidRPr="002E1640">
        <w:rPr>
          <w:lang w:eastAsia="zh-CN"/>
        </w:rPr>
        <w:t xml:space="preserve"> or user data is pending to be sent to the UE;</w:t>
      </w:r>
    </w:p>
    <w:p w14:paraId="1994C4C8" w14:textId="77777777" w:rsidR="007A64EF" w:rsidRPr="002E1640" w:rsidRDefault="007A64EF" w:rsidP="007A64EF">
      <w:pPr>
        <w:pStyle w:val="B1"/>
        <w:rPr>
          <w:lang w:eastAsia="zh-CN"/>
        </w:rPr>
      </w:pPr>
      <w:r w:rsidRPr="002E1640">
        <w:rPr>
          <w:lang w:eastAsia="zh-CN"/>
        </w:rPr>
        <w:t>-</w:t>
      </w:r>
      <w:r w:rsidRPr="002E1640">
        <w:rPr>
          <w:lang w:eastAsia="zh-CN"/>
        </w:rPr>
        <w:tab/>
        <w:t>no NAS signalling connection exists (see example in figure 5.6.2.2.1.1); and</w:t>
      </w:r>
    </w:p>
    <w:p w14:paraId="7B4DEED1" w14:textId="77777777" w:rsidR="007A64EF" w:rsidRPr="002E1640" w:rsidRDefault="007A64EF" w:rsidP="007A64EF">
      <w:pPr>
        <w:pStyle w:val="B1"/>
        <w:rPr>
          <w:lang w:eastAsia="zh-CN"/>
        </w:rPr>
      </w:pPr>
      <w:r w:rsidRPr="002E1640">
        <w:rPr>
          <w:lang w:eastAsia="zh-CN"/>
        </w:rPr>
        <w:t>-</w:t>
      </w:r>
      <w:r w:rsidRPr="002E1640">
        <w:rPr>
          <w:lang w:eastAsia="zh-CN"/>
        </w:rPr>
        <w:tab/>
        <w:t>there is no paging restriction applied in the network for that paging.</w:t>
      </w:r>
    </w:p>
    <w:p w14:paraId="3C6DB393" w14:textId="003D042E" w:rsidR="00A1350F" w:rsidRDefault="00A1350F" w:rsidP="00A1350F">
      <w:pPr>
        <w:rPr>
          <w:ins w:id="10" w:author="Mediatek Carlson" w:date="2021-09-28T13:57:00Z"/>
        </w:rPr>
      </w:pPr>
      <w:ins w:id="11" w:author="Mediatek Carlson" w:date="2021-09-28T13:57:00Z">
        <w:r>
          <w:t xml:space="preserve">If </w:t>
        </w:r>
        <w:r w:rsidRPr="004B1987">
          <w:t xml:space="preserve">the </w:t>
        </w:r>
        <w:r>
          <w:t>MME</w:t>
        </w:r>
        <w:r w:rsidRPr="004B1987">
          <w:t xml:space="preserve"> </w:t>
        </w:r>
        <w:r>
          <w:t>has</w:t>
        </w:r>
        <w:r w:rsidRPr="004B1987">
          <w:t xml:space="preserve"> store</w:t>
        </w:r>
        <w:r>
          <w:t>d</w:t>
        </w:r>
        <w:r w:rsidRPr="004B1987">
          <w:t xml:space="preserve"> paging restriction preferences of </w:t>
        </w:r>
      </w:ins>
      <w:ins w:id="12" w:author="Mediatek Carlson" w:date="2021-09-30T13:48:00Z">
        <w:r w:rsidR="00D3402B">
          <w:t>a</w:t>
        </w:r>
      </w:ins>
      <w:ins w:id="13" w:author="Mediatek Carlson" w:date="2021-09-28T13:57:00Z">
        <w:r w:rsidRPr="004B1987">
          <w:t xml:space="preserve"> UE</w:t>
        </w:r>
        <w:r>
          <w:t xml:space="preserve"> and</w:t>
        </w:r>
        <w:r w:rsidRPr="00937079">
          <w:t xml:space="preserve"> </w:t>
        </w:r>
        <w:r>
          <w:t>the Paging restriction type</w:t>
        </w:r>
        <w:r w:rsidRPr="00CC4D35">
          <w:t xml:space="preserve"> </w:t>
        </w:r>
        <w:r>
          <w:t xml:space="preserve">in the stored </w:t>
        </w:r>
        <w:r w:rsidRPr="004B1987">
          <w:t xml:space="preserve">paging restriction preferences </w:t>
        </w:r>
        <w:r>
          <w:t>is set to:</w:t>
        </w:r>
      </w:ins>
    </w:p>
    <w:p w14:paraId="578ED0B6" w14:textId="0593531A" w:rsidR="00A1350F" w:rsidRPr="00CC4D35" w:rsidRDefault="00A1350F" w:rsidP="00A1350F">
      <w:pPr>
        <w:pStyle w:val="B1"/>
        <w:rPr>
          <w:ins w:id="14" w:author="Mediatek Carlson" w:date="2021-09-28T13:57:00Z"/>
        </w:rPr>
      </w:pPr>
      <w:ins w:id="15" w:author="Mediatek Carlson" w:date="2021-09-28T13:57:00Z">
        <w:r>
          <w:t>a)</w:t>
        </w:r>
        <w:r w:rsidRPr="00CC4D35">
          <w:tab/>
        </w:r>
        <w:r>
          <w:t>"All paging is restricted</w:t>
        </w:r>
        <w:r>
          <w:rPr>
            <w:rFonts w:hint="eastAsia"/>
            <w:lang w:eastAsia="zh-TW"/>
          </w:rPr>
          <w:t>"</w:t>
        </w:r>
        <w:r>
          <w:rPr>
            <w:lang w:eastAsia="zh-TW"/>
          </w:rPr>
          <w:t>, the network shall</w:t>
        </w:r>
      </w:ins>
      <w:ins w:id="16" w:author="Mediatek Carlson" w:date="2021-09-30T13:49:00Z">
        <w:r w:rsidR="009466BB">
          <w:rPr>
            <w:lang w:eastAsia="zh-TW"/>
          </w:rPr>
          <w:t xml:space="preserve"> not initiate </w:t>
        </w:r>
        <w:r w:rsidR="009466BB" w:rsidRPr="002E1640">
          <w:rPr>
            <w:lang w:eastAsia="zh-CN"/>
          </w:rPr>
          <w:t xml:space="preserve">the paging procedure for EPS services using </w:t>
        </w:r>
        <w:r w:rsidR="009466BB" w:rsidRPr="002E1640">
          <w:rPr>
            <w:rFonts w:hint="eastAsia"/>
            <w:lang w:eastAsia="zh-CN"/>
          </w:rPr>
          <w:t>S-TMSI</w:t>
        </w:r>
        <w:r w:rsidR="009466BB" w:rsidRPr="002E1640">
          <w:rPr>
            <w:lang w:eastAsia="zh-CN"/>
          </w:rPr>
          <w:t xml:space="preserve"> with CN domain indicator set to "PS"</w:t>
        </w:r>
        <w:r w:rsidR="009466BB">
          <w:rPr>
            <w:lang w:eastAsia="zh-CN"/>
          </w:rPr>
          <w:t xml:space="preserve"> for the UE;</w:t>
        </w:r>
      </w:ins>
    </w:p>
    <w:p w14:paraId="1CE9CCCE" w14:textId="2CB70E39" w:rsidR="00A1350F" w:rsidRDefault="00A1350F" w:rsidP="00A1350F">
      <w:pPr>
        <w:pStyle w:val="B1"/>
        <w:rPr>
          <w:ins w:id="17" w:author="Mediatek Carlson" w:date="2021-09-28T13:57:00Z"/>
        </w:rPr>
      </w:pPr>
      <w:ins w:id="18" w:author="Mediatek Carlson" w:date="2021-09-28T13:57:00Z">
        <w:r>
          <w:t>b)</w:t>
        </w:r>
        <w:r w:rsidRPr="00CC4D35">
          <w:tab/>
        </w:r>
        <w:r>
          <w:t>"All paging is restricted except for voice service</w:t>
        </w:r>
        <w:r>
          <w:rPr>
            <w:rFonts w:hint="eastAsia"/>
            <w:lang w:eastAsia="zh-TW"/>
          </w:rPr>
          <w:t>"</w:t>
        </w:r>
        <w:r>
          <w:rPr>
            <w:lang w:eastAsia="zh-TW"/>
          </w:rPr>
          <w:t>, the network shall</w:t>
        </w:r>
      </w:ins>
      <w:ins w:id="19" w:author="Mediatek Carlson" w:date="2021-09-30T13:50:00Z">
        <w:r w:rsidR="008A5DB8">
          <w:rPr>
            <w:lang w:eastAsia="zh-TW"/>
          </w:rPr>
          <w:t xml:space="preserve"> initiate </w:t>
        </w:r>
        <w:r w:rsidR="008A5DB8" w:rsidRPr="002E1640">
          <w:rPr>
            <w:lang w:eastAsia="zh-CN"/>
          </w:rPr>
          <w:t xml:space="preserve">the paging procedure for EPS services using </w:t>
        </w:r>
        <w:r w:rsidR="008A5DB8" w:rsidRPr="002E1640">
          <w:rPr>
            <w:rFonts w:hint="eastAsia"/>
            <w:lang w:eastAsia="zh-CN"/>
          </w:rPr>
          <w:t>S-TMSI</w:t>
        </w:r>
        <w:r w:rsidR="008A5DB8" w:rsidRPr="002E1640">
          <w:rPr>
            <w:lang w:eastAsia="zh-CN"/>
          </w:rPr>
          <w:t xml:space="preserve"> with CN domain indicator set to "PS"</w:t>
        </w:r>
        <w:r w:rsidR="008A5DB8">
          <w:rPr>
            <w:lang w:eastAsia="zh-CN"/>
          </w:rPr>
          <w:t xml:space="preserve"> for the UE</w:t>
        </w:r>
        <w:r w:rsidR="00B73687">
          <w:rPr>
            <w:lang w:eastAsia="zh-CN"/>
          </w:rPr>
          <w:t xml:space="preserve"> </w:t>
        </w:r>
      </w:ins>
      <w:ins w:id="20" w:author="Mediatek Carlson" w:date="2021-09-30T13:55:00Z">
        <w:r w:rsidR="00B73687">
          <w:rPr>
            <w:lang w:eastAsia="zh-CN"/>
          </w:rPr>
          <w:t xml:space="preserve">only </w:t>
        </w:r>
      </w:ins>
      <w:ins w:id="21" w:author="Mediatek Carlson" w:date="2021-09-30T13:50:00Z">
        <w:r w:rsidR="00B73687">
          <w:rPr>
            <w:lang w:eastAsia="zh-CN"/>
          </w:rPr>
          <w:t xml:space="preserve">when </w:t>
        </w:r>
        <w:r w:rsidR="008A5DB8">
          <w:rPr>
            <w:lang w:eastAsia="zh-CN"/>
          </w:rPr>
          <w:t>the network has</w:t>
        </w:r>
      </w:ins>
      <w:ins w:id="22" w:author="Mediatek Carlson" w:date="2021-09-30T13:51:00Z">
        <w:r w:rsidR="008A5DB8">
          <w:rPr>
            <w:lang w:eastAsia="zh-CN"/>
          </w:rPr>
          <w:t>:</w:t>
        </w:r>
      </w:ins>
    </w:p>
    <w:p w14:paraId="5062C9E2" w14:textId="77777777" w:rsidR="00A1350F" w:rsidRDefault="00A1350F" w:rsidP="00A1350F">
      <w:pPr>
        <w:pStyle w:val="B2"/>
        <w:rPr>
          <w:ins w:id="23" w:author="Mediatek Carlson" w:date="2021-09-28T13:57:00Z"/>
        </w:rPr>
      </w:pPr>
      <w:ins w:id="24" w:author="Mediatek Carlson" w:date="2021-09-28T13:57:00Z">
        <w:r w:rsidRPr="00CC4D35">
          <w:t>1)</w:t>
        </w:r>
        <w:r w:rsidRPr="00CC4D35">
          <w:tab/>
        </w:r>
        <w:r w:rsidRPr="004B1987">
          <w:t xml:space="preserve">MMTEL voice call </w:t>
        </w:r>
        <w:r>
          <w:t xml:space="preserve">related downlink user data </w:t>
        </w:r>
        <w:r w:rsidRPr="004E1BD6">
          <w:t>pending</w:t>
        </w:r>
        <w:r>
          <w:t xml:space="preserve"> for the UE; or</w:t>
        </w:r>
      </w:ins>
    </w:p>
    <w:p w14:paraId="78E7D524" w14:textId="77777777" w:rsidR="00A1350F" w:rsidRDefault="00A1350F" w:rsidP="00A1350F">
      <w:pPr>
        <w:pStyle w:val="B2"/>
        <w:rPr>
          <w:ins w:id="25" w:author="Mediatek Carlson" w:date="2021-09-28T13:57:00Z"/>
        </w:rPr>
      </w:pPr>
      <w:ins w:id="26" w:author="Mediatek Carlson" w:date="2021-09-28T13:57:00Z">
        <w:r>
          <w:t>2)</w:t>
        </w:r>
        <w:r>
          <w:tab/>
        </w:r>
        <w:r w:rsidRPr="004B1987">
          <w:t xml:space="preserve">MMTEL video call </w:t>
        </w:r>
        <w:r>
          <w:t xml:space="preserve">related downlink user data </w:t>
        </w:r>
        <w:r w:rsidRPr="004E1BD6">
          <w:t>pending</w:t>
        </w:r>
        <w:r>
          <w:t xml:space="preserve"> for the UE;</w:t>
        </w:r>
      </w:ins>
    </w:p>
    <w:p w14:paraId="70E8B173" w14:textId="783DC83D" w:rsidR="00A1350F" w:rsidRDefault="00A1350F" w:rsidP="00A1350F">
      <w:pPr>
        <w:pStyle w:val="B1"/>
        <w:rPr>
          <w:ins w:id="27" w:author="Mediatek Carlson" w:date="2021-09-28T13:57:00Z"/>
        </w:rPr>
      </w:pPr>
      <w:ins w:id="28" w:author="Mediatek Carlson" w:date="2021-09-28T13:57:00Z">
        <w:r>
          <w:t>c)</w:t>
        </w:r>
        <w:r>
          <w:tab/>
          <w:t>"</w:t>
        </w:r>
      </w:ins>
      <w:ins w:id="29" w:author="Mediatek Carlson" w:date="2021-09-28T13:59:00Z">
        <w:r w:rsidR="00354139" w:rsidRPr="00354139">
          <w:t>All paging is restricted except for specified PDN connection(s)</w:t>
        </w:r>
      </w:ins>
      <w:ins w:id="30" w:author="Mediatek Carlson" w:date="2021-09-28T13:57:00Z">
        <w:r>
          <w:rPr>
            <w:rFonts w:hint="eastAsia"/>
            <w:lang w:eastAsia="zh-TW"/>
          </w:rPr>
          <w:t>"</w:t>
        </w:r>
        <w:r>
          <w:rPr>
            <w:lang w:eastAsia="zh-TW"/>
          </w:rPr>
          <w:t>, the network shall</w:t>
        </w:r>
      </w:ins>
      <w:ins w:id="31" w:author="Mediatek Carlson" w:date="2021-09-30T13:54:00Z">
        <w:r w:rsidR="0096580B">
          <w:rPr>
            <w:lang w:eastAsia="zh-TW"/>
          </w:rPr>
          <w:t xml:space="preserve"> </w:t>
        </w:r>
      </w:ins>
      <w:ins w:id="32" w:author="Mediatek Carlson" w:date="2021-09-30T13:55:00Z">
        <w:r w:rsidR="0052157D">
          <w:rPr>
            <w:lang w:eastAsia="zh-TW"/>
          </w:rPr>
          <w:t xml:space="preserve">initiate </w:t>
        </w:r>
        <w:r w:rsidR="0052157D" w:rsidRPr="002E1640">
          <w:rPr>
            <w:lang w:eastAsia="zh-CN"/>
          </w:rPr>
          <w:t xml:space="preserve">the paging procedure for EPS services using </w:t>
        </w:r>
        <w:r w:rsidR="0052157D" w:rsidRPr="002E1640">
          <w:rPr>
            <w:rFonts w:hint="eastAsia"/>
            <w:lang w:eastAsia="zh-CN"/>
          </w:rPr>
          <w:t>S-TMSI</w:t>
        </w:r>
        <w:r w:rsidR="0052157D" w:rsidRPr="002E1640">
          <w:rPr>
            <w:lang w:eastAsia="zh-CN"/>
          </w:rPr>
          <w:t xml:space="preserve"> with CN domain indicator set to "PS"</w:t>
        </w:r>
        <w:r w:rsidR="0052157D">
          <w:rPr>
            <w:lang w:eastAsia="zh-CN"/>
          </w:rPr>
          <w:t xml:space="preserve"> </w:t>
        </w:r>
        <w:r w:rsidR="0052157D">
          <w:rPr>
            <w:lang w:eastAsia="zh-TW"/>
          </w:rPr>
          <w:t>for</w:t>
        </w:r>
      </w:ins>
      <w:ins w:id="33" w:author="Mediatek Carlson" w:date="2021-09-30T13:54:00Z">
        <w:r w:rsidR="0096580B">
          <w:rPr>
            <w:lang w:eastAsia="zh-TW"/>
          </w:rPr>
          <w:t xml:space="preserve"> the UE only when</w:t>
        </w:r>
      </w:ins>
      <w:ins w:id="34" w:author="Mediatek Carlson" w:date="2021-09-28T13:57:00Z">
        <w:r w:rsidRPr="003E67C0">
          <w:t>:</w:t>
        </w:r>
      </w:ins>
    </w:p>
    <w:p w14:paraId="29EC6DDB" w14:textId="2E168053" w:rsidR="00A1350F" w:rsidRDefault="00A1350F" w:rsidP="00A1350F">
      <w:pPr>
        <w:pStyle w:val="B2"/>
        <w:rPr>
          <w:ins w:id="35" w:author="Mediatek Carlson" w:date="2021-09-28T13:57:00Z"/>
        </w:rPr>
      </w:pPr>
      <w:ins w:id="36" w:author="Mediatek Carlson" w:date="2021-09-28T13:57:00Z">
        <w:r w:rsidRPr="00CC4D35">
          <w:t>1)</w:t>
        </w:r>
        <w:r w:rsidRPr="00CC4D35">
          <w:tab/>
        </w:r>
        <w:r>
          <w:t xml:space="preserve">for any of the </w:t>
        </w:r>
      </w:ins>
      <w:ins w:id="37" w:author="Mediatek Carlson" w:date="2021-09-28T13:59:00Z">
        <w:r w:rsidR="00A31CC7">
          <w:t>PDN</w:t>
        </w:r>
      </w:ins>
      <w:ins w:id="38" w:author="Mediatek Carlson" w:date="2021-09-28T14:02:00Z">
        <w:r w:rsidR="00A80EED">
          <w:t xml:space="preserve"> connection</w:t>
        </w:r>
      </w:ins>
      <w:ins w:id="39" w:author="Mediatek Carlson" w:date="2021-09-28T13:59:00Z">
        <w:r w:rsidR="00A31CC7">
          <w:t>(s)</w:t>
        </w:r>
      </w:ins>
      <w:ins w:id="40" w:author="Mediatek Carlson" w:date="2021-09-30T13:56:00Z">
        <w:r w:rsidR="0052157D" w:rsidRPr="0052157D">
          <w:t xml:space="preserve"> </w:t>
        </w:r>
        <w:r w:rsidR="0052157D">
          <w:t>that paging is not restricted</w:t>
        </w:r>
        <w:r w:rsidR="0052157D" w:rsidRPr="005D3397">
          <w:t xml:space="preserve"> </w:t>
        </w:r>
        <w:r w:rsidR="0052157D">
          <w:t xml:space="preserve">based on the stored </w:t>
        </w:r>
        <w:r w:rsidR="0052157D" w:rsidRPr="004B1987">
          <w:t>paging restriction preferences</w:t>
        </w:r>
      </w:ins>
      <w:ins w:id="41" w:author="Mediatek Carlson" w:date="2021-09-28T13:57:00Z">
        <w:r>
          <w:t>,</w:t>
        </w:r>
        <w:r w:rsidRPr="004B1987">
          <w:t xml:space="preserve"> </w:t>
        </w:r>
        <w:r>
          <w:t>the network:</w:t>
        </w:r>
      </w:ins>
    </w:p>
    <w:p w14:paraId="6E3F45BE" w14:textId="3DCEA74C" w:rsidR="00A1350F" w:rsidRDefault="00A1350F" w:rsidP="00A1350F">
      <w:pPr>
        <w:pStyle w:val="B3"/>
        <w:rPr>
          <w:ins w:id="42" w:author="Mediatek Carlson" w:date="2021-09-28T13:57:00Z"/>
        </w:rPr>
      </w:pPr>
      <w:ins w:id="43" w:author="Mediatek Carlson" w:date="2021-09-28T13:57:00Z">
        <w:r>
          <w:t>i)</w:t>
        </w:r>
        <w:r>
          <w:tab/>
          <w:t xml:space="preserve">has downlink user data </w:t>
        </w:r>
        <w:r w:rsidRPr="004E1BD6">
          <w:t>pending</w:t>
        </w:r>
      </w:ins>
      <w:ins w:id="44" w:author="Mediatek Carlson" w:date="2021-09-30T13:57:00Z">
        <w:r w:rsidR="0052157D" w:rsidRPr="0052157D">
          <w:t xml:space="preserve"> </w:t>
        </w:r>
        <w:r w:rsidR="0052157D">
          <w:t>for the UE</w:t>
        </w:r>
      </w:ins>
      <w:ins w:id="45" w:author="Mediatek Carlson" w:date="2021-09-28T13:57:00Z">
        <w:r>
          <w:t>;</w:t>
        </w:r>
      </w:ins>
    </w:p>
    <w:p w14:paraId="0C638C67" w14:textId="3A2DBBFD" w:rsidR="00A1350F" w:rsidRDefault="00A1350F" w:rsidP="00A1350F">
      <w:pPr>
        <w:pStyle w:val="B3"/>
        <w:rPr>
          <w:ins w:id="46" w:author="Mediatek Carlson" w:date="2021-09-28T13:57:00Z"/>
        </w:rPr>
      </w:pPr>
      <w:ins w:id="47" w:author="Mediatek Carlson" w:date="2021-09-28T13:57:00Z">
        <w:r>
          <w:t>ii)</w:t>
        </w:r>
        <w:r>
          <w:tab/>
          <w:t xml:space="preserve">initiates </w:t>
        </w:r>
      </w:ins>
      <w:ins w:id="48" w:author="Mediatek Carlson" w:date="2021-09-28T14:03:00Z">
        <w:r w:rsidR="00F21421" w:rsidRPr="002E1640">
          <w:t xml:space="preserve">EPS bearer context </w:t>
        </w:r>
      </w:ins>
      <w:ins w:id="49" w:author="Mediatek Carlson" w:date="2021-09-28T14:05:00Z">
        <w:r w:rsidR="00AE4346">
          <w:t>deactivation</w:t>
        </w:r>
      </w:ins>
      <w:ins w:id="50" w:author="Mediatek Carlson" w:date="2021-09-28T14:03:00Z">
        <w:r w:rsidR="00F21421" w:rsidRPr="002E1640">
          <w:t xml:space="preserve"> procedure</w:t>
        </w:r>
      </w:ins>
      <w:ins w:id="51" w:author="Mediatek Carlson" w:date="2021-09-30T13:57:00Z">
        <w:r w:rsidR="0052157D" w:rsidRPr="0052157D">
          <w:t xml:space="preserve"> </w:t>
        </w:r>
        <w:r w:rsidR="0052157D">
          <w:t>for the UE</w:t>
        </w:r>
      </w:ins>
      <w:ins w:id="52" w:author="Mediatek Carlson" w:date="2021-09-28T13:57:00Z">
        <w:r>
          <w:t>; or</w:t>
        </w:r>
      </w:ins>
    </w:p>
    <w:p w14:paraId="374DBD8E" w14:textId="7B83416B" w:rsidR="00A1350F" w:rsidRDefault="00A1350F">
      <w:pPr>
        <w:pStyle w:val="B3"/>
        <w:rPr>
          <w:ins w:id="53" w:author="Mediatek Carlson" w:date="2021-09-28T14:03:00Z"/>
        </w:rPr>
        <w:pPrChange w:id="54" w:author="Mediatek Carlson" w:date="2021-09-28T14:03:00Z">
          <w:pPr/>
        </w:pPrChange>
      </w:pPr>
      <w:ins w:id="55" w:author="Mediatek Carlson" w:date="2021-09-28T13:57:00Z">
        <w:r>
          <w:t>ii)</w:t>
        </w:r>
        <w:r>
          <w:tab/>
          <w:t xml:space="preserve">initiates </w:t>
        </w:r>
      </w:ins>
      <w:ins w:id="56" w:author="Mediatek Carlson" w:date="2021-09-28T14:05:00Z">
        <w:r w:rsidR="00AE4346" w:rsidRPr="002E1640">
          <w:t>EPS bearer context modification procedure</w:t>
        </w:r>
      </w:ins>
      <w:ins w:id="57" w:author="Mediatek Carlson" w:date="2021-09-30T13:57:00Z">
        <w:r w:rsidR="0052157D" w:rsidRPr="0052157D">
          <w:t xml:space="preserve"> </w:t>
        </w:r>
        <w:r w:rsidR="0052157D">
          <w:t>for the UE</w:t>
        </w:r>
      </w:ins>
      <w:ins w:id="58" w:author="Mediatek Carlson" w:date="2021-09-28T14:03:00Z">
        <w:r w:rsidR="00F21421">
          <w:t>; or</w:t>
        </w:r>
      </w:ins>
    </w:p>
    <w:p w14:paraId="50BB3FFA" w14:textId="2CE25C3D" w:rsidR="00F21421" w:rsidRDefault="00F21421" w:rsidP="00F21421">
      <w:pPr>
        <w:pStyle w:val="B2"/>
        <w:rPr>
          <w:ins w:id="59" w:author="Mediatek Carlson" w:date="2021-09-28T14:03:00Z"/>
        </w:rPr>
      </w:pPr>
      <w:ins w:id="60" w:author="Mediatek Carlson" w:date="2021-09-28T14:03:00Z">
        <w:r>
          <w:t>2)</w:t>
        </w:r>
        <w:r>
          <w:tab/>
          <w:t xml:space="preserve">the network initiates </w:t>
        </w:r>
      </w:ins>
      <w:ins w:id="61" w:author="Mediatek Carlson" w:date="2021-09-28T14:04:00Z">
        <w:r>
          <w:rPr>
            <w:lang w:eastAsia="zh-CN"/>
          </w:rPr>
          <w:t>n</w:t>
        </w:r>
        <w:r w:rsidRPr="002E1640">
          <w:rPr>
            <w:lang w:eastAsia="zh-CN"/>
          </w:rPr>
          <w:t xml:space="preserve">etwork initiated </w:t>
        </w:r>
        <w:r w:rsidRPr="002E1640">
          <w:rPr>
            <w:rFonts w:hint="eastAsia"/>
            <w:lang w:eastAsia="zh-CN"/>
          </w:rPr>
          <w:t>d</w:t>
        </w:r>
        <w:r w:rsidRPr="002E1640">
          <w:rPr>
            <w:lang w:eastAsia="zh-CN"/>
          </w:rPr>
          <w:t>etach procedure</w:t>
        </w:r>
      </w:ins>
      <w:ins w:id="62" w:author="Mediatek Carlson" w:date="2021-09-30T13:57:00Z">
        <w:r w:rsidR="00C24DCC" w:rsidRPr="00C24DCC">
          <w:t xml:space="preserve"> </w:t>
        </w:r>
        <w:r w:rsidR="00C24DCC">
          <w:t>for the UE</w:t>
        </w:r>
      </w:ins>
      <w:ins w:id="63" w:author="Mediatek Carlson" w:date="2021-09-28T14:03:00Z">
        <w:r>
          <w:t>;</w:t>
        </w:r>
        <w:r w:rsidR="00506643">
          <w:t xml:space="preserve"> or</w:t>
        </w:r>
      </w:ins>
    </w:p>
    <w:p w14:paraId="5BE6EF9C" w14:textId="079A650B" w:rsidR="00F21421" w:rsidRDefault="00F21421">
      <w:pPr>
        <w:pStyle w:val="B1"/>
        <w:rPr>
          <w:ins w:id="64" w:author="Mediatek Carlson" w:date="2021-09-28T13:57:00Z"/>
          <w:lang w:eastAsia="zh-CN"/>
        </w:rPr>
        <w:pPrChange w:id="65" w:author="Mediatek Carlson" w:date="2021-09-28T14:05:00Z">
          <w:pPr/>
        </w:pPrChange>
      </w:pPr>
      <w:ins w:id="66" w:author="Mediatek Carlson" w:date="2021-09-28T14:03:00Z">
        <w:r>
          <w:t>d)</w:t>
        </w:r>
        <w:r>
          <w:tab/>
          <w:t>"</w:t>
        </w:r>
      </w:ins>
      <w:ins w:id="67" w:author="Mediatek Carlson" w:date="2021-09-28T14:05:00Z">
        <w:r w:rsidR="0091413A" w:rsidRPr="0091413A">
          <w:t>All paging is restricted except for voice service and specified PDN connection(s)</w:t>
        </w:r>
      </w:ins>
      <w:ins w:id="68" w:author="Mediatek Carlson" w:date="2021-09-28T14:03:00Z">
        <w:r>
          <w:rPr>
            <w:rFonts w:hint="eastAsia"/>
            <w:lang w:eastAsia="zh-TW"/>
          </w:rPr>
          <w:t>"</w:t>
        </w:r>
        <w:r>
          <w:rPr>
            <w:lang w:eastAsia="zh-TW"/>
          </w:rPr>
          <w:t xml:space="preserve">, </w:t>
        </w:r>
      </w:ins>
      <w:ins w:id="69" w:author="Mediatek Carlson" w:date="2021-09-30T13:58:00Z">
        <w:r w:rsidR="00705095">
          <w:rPr>
            <w:lang w:eastAsia="zh-TW"/>
          </w:rPr>
          <w:t xml:space="preserve">the network shall initiate </w:t>
        </w:r>
        <w:r w:rsidR="00705095" w:rsidRPr="002E1640">
          <w:rPr>
            <w:lang w:eastAsia="zh-CN"/>
          </w:rPr>
          <w:t xml:space="preserve">the paging procedure for EPS services using </w:t>
        </w:r>
        <w:r w:rsidR="00705095" w:rsidRPr="002E1640">
          <w:rPr>
            <w:rFonts w:hint="eastAsia"/>
            <w:lang w:eastAsia="zh-CN"/>
          </w:rPr>
          <w:t>S-TMSI</w:t>
        </w:r>
        <w:r w:rsidR="00705095" w:rsidRPr="002E1640">
          <w:rPr>
            <w:lang w:eastAsia="zh-CN"/>
          </w:rPr>
          <w:t xml:space="preserve"> with CN domain indicator set to "PS"</w:t>
        </w:r>
        <w:r w:rsidR="00705095">
          <w:rPr>
            <w:lang w:eastAsia="zh-CN"/>
          </w:rPr>
          <w:t xml:space="preserve"> for </w:t>
        </w:r>
        <w:r w:rsidR="00705095">
          <w:rPr>
            <w:lang w:eastAsia="zh-TW"/>
          </w:rPr>
          <w:t>the UE only for the scenarios specified in above cases b) or c)</w:t>
        </w:r>
      </w:ins>
      <w:ins w:id="70" w:author="Mediatek Carlson" w:date="2021-09-28T14:03:00Z">
        <w:r w:rsidR="0091413A">
          <w:t>.</w:t>
        </w:r>
      </w:ins>
    </w:p>
    <w:p w14:paraId="77CFB0AC" w14:textId="77777777" w:rsidR="007A64EF" w:rsidRPr="002E1640" w:rsidRDefault="007A64EF" w:rsidP="007A64EF">
      <w:pPr>
        <w:rPr>
          <w:lang w:eastAsia="zh-CN"/>
        </w:rPr>
      </w:pPr>
      <w:r w:rsidRPr="002E1640">
        <w:rPr>
          <w:lang w:eastAsia="zh-CN"/>
        </w:rPr>
        <w:t>F</w:t>
      </w:r>
      <w:r w:rsidRPr="002E1640">
        <w:rPr>
          <w:rFonts w:hint="eastAsia"/>
          <w:lang w:eastAsia="zh-CN"/>
        </w:rPr>
        <w:t xml:space="preserve">or the UE using eDRX, the network initiates the paging procedure </w:t>
      </w:r>
      <w:r w:rsidRPr="002E1640">
        <w:rPr>
          <w:rFonts w:hint="eastAsia"/>
        </w:rPr>
        <w:t xml:space="preserve">when </w:t>
      </w:r>
      <w:r w:rsidRPr="002E1640">
        <w:t>NAS signalling messages</w:t>
      </w:r>
      <w:r w:rsidRPr="002E1640">
        <w:rPr>
          <w:rFonts w:hint="eastAsia"/>
          <w:lang w:eastAsia="ko-KR"/>
        </w:rPr>
        <w:t>, cdma2000</w:t>
      </w:r>
      <w:r w:rsidRPr="002E1640">
        <w:rPr>
          <w:vertAlign w:val="superscript"/>
          <w:lang w:eastAsia="ko-KR"/>
        </w:rPr>
        <w:t>®</w:t>
      </w:r>
      <w:r w:rsidRPr="002E1640">
        <w:rPr>
          <w:rFonts w:hint="eastAsia"/>
          <w:lang w:eastAsia="ko-KR"/>
        </w:rPr>
        <w:t xml:space="preserve"> signalling messages</w:t>
      </w:r>
      <w:r w:rsidRPr="002E1640">
        <w:t xml:space="preserve"> or user data is pending to be sent to the UE within</w:t>
      </w:r>
      <w:r w:rsidRPr="002E1640">
        <w:rPr>
          <w:rFonts w:hint="eastAsia"/>
        </w:rPr>
        <w:t xml:space="preserve"> the paging time window. </w:t>
      </w:r>
      <w:r w:rsidRPr="002E1640">
        <w:t>I</w:t>
      </w:r>
      <w:r w:rsidRPr="002E1640">
        <w:rPr>
          <w:rFonts w:hint="eastAsia"/>
        </w:rPr>
        <w:t xml:space="preserve">f </w:t>
      </w:r>
      <w:r w:rsidRPr="002E1640">
        <w:t>NAS signalling messages</w:t>
      </w:r>
      <w:r w:rsidRPr="002E1640">
        <w:rPr>
          <w:rFonts w:hint="eastAsia"/>
          <w:lang w:eastAsia="ko-KR"/>
        </w:rPr>
        <w:t>, cdma2000</w:t>
      </w:r>
      <w:r w:rsidRPr="002E1640">
        <w:rPr>
          <w:vertAlign w:val="superscript"/>
          <w:lang w:eastAsia="ko-KR"/>
        </w:rPr>
        <w:t>®</w:t>
      </w:r>
      <w:r w:rsidRPr="002E1640">
        <w:rPr>
          <w:rFonts w:hint="eastAsia"/>
          <w:lang w:eastAsia="ko-KR"/>
        </w:rPr>
        <w:t xml:space="preserve"> signalling messages</w:t>
      </w:r>
      <w:r w:rsidRPr="002E1640">
        <w:t xml:space="preserve"> or user data is pending to be sent to the UE</w:t>
      </w:r>
      <w:r w:rsidRPr="002E1640">
        <w:rPr>
          <w:rFonts w:hint="eastAsia"/>
        </w:rPr>
        <w:t xml:space="preserve"> outside the paging time window and the </w:t>
      </w:r>
      <w:r w:rsidRPr="002E1640">
        <w:t xml:space="preserve">eDRX </w:t>
      </w:r>
      <w:r w:rsidRPr="002E1640">
        <w:rPr>
          <w:rFonts w:hint="eastAsia"/>
        </w:rPr>
        <w:t xml:space="preserve">value that the network provides to the UE in the </w:t>
      </w:r>
      <w:r w:rsidRPr="002E1640">
        <w:t>Extended DRX parameters IE</w:t>
      </w:r>
      <w:r w:rsidRPr="002E1640">
        <w:rPr>
          <w:rFonts w:hint="eastAsia"/>
        </w:rPr>
        <w:t xml:space="preserve"> during the last attach procedure or the last </w:t>
      </w:r>
      <w:r w:rsidRPr="002E1640">
        <w:t>tracking area updating procedure</w:t>
      </w:r>
      <w:r w:rsidRPr="002E1640">
        <w:rPr>
          <w:rFonts w:hint="eastAsia"/>
        </w:rPr>
        <w:t xml:space="preserve"> is not all zeros (i.e. the </w:t>
      </w:r>
      <w:r w:rsidRPr="002E1640">
        <w:t>E-UTRAN eDRX cycle length duration</w:t>
      </w:r>
      <w:r w:rsidRPr="002E1640">
        <w:rPr>
          <w:rFonts w:hint="eastAsia"/>
        </w:rPr>
        <w:t xml:space="preserve"> is higher </w:t>
      </w:r>
      <w:r w:rsidRPr="002E1640">
        <w:t>than</w:t>
      </w:r>
      <w:r w:rsidRPr="002E1640">
        <w:rPr>
          <w:rFonts w:hint="eastAsia"/>
        </w:rPr>
        <w:t xml:space="preserve"> 5.12 seconds), the network initiates the paging procedure </w:t>
      </w:r>
      <w:r w:rsidRPr="002E1640">
        <w:t xml:space="preserve">at T </w:t>
      </w:r>
      <w:r w:rsidRPr="002E1640">
        <w:rPr>
          <w:lang w:val="en-US"/>
        </w:rPr>
        <w:t>time ahead of the beginning of</w:t>
      </w:r>
      <w:r w:rsidRPr="002E1640">
        <w:rPr>
          <w:rFonts w:hint="eastAsia"/>
        </w:rPr>
        <w:t xml:space="preserve"> the </w:t>
      </w:r>
      <w:r w:rsidRPr="002E1640">
        <w:rPr>
          <w:rFonts w:hint="eastAsia"/>
          <w:lang w:eastAsia="zh-CN"/>
        </w:rPr>
        <w:t xml:space="preserve">next </w:t>
      </w:r>
      <w:r w:rsidRPr="002E1640">
        <w:t xml:space="preserve">paging </w:t>
      </w:r>
      <w:r w:rsidRPr="002E1640">
        <w:rPr>
          <w:rFonts w:hint="eastAsia"/>
        </w:rPr>
        <w:t>time window</w:t>
      </w:r>
      <w:r w:rsidRPr="002E1640">
        <w:rPr>
          <w:rFonts w:hint="eastAsia"/>
          <w:lang w:eastAsia="zh-CN"/>
        </w:rPr>
        <w:t>.</w:t>
      </w:r>
    </w:p>
    <w:p w14:paraId="75B9B449" w14:textId="77777777" w:rsidR="007A64EF" w:rsidRPr="002E1640" w:rsidRDefault="007A64EF" w:rsidP="007A64EF">
      <w:pPr>
        <w:pStyle w:val="NO"/>
        <w:rPr>
          <w:lang w:eastAsia="zh-CN"/>
        </w:rPr>
      </w:pPr>
      <w:r w:rsidRPr="002E1640">
        <w:t>NOTE 1:</w:t>
      </w:r>
      <w:r w:rsidRPr="002E1640">
        <w:tab/>
        <w:t xml:space="preserve">T time is a short time period based on implementation. The operator </w:t>
      </w:r>
      <w:r w:rsidRPr="002E1640">
        <w:rPr>
          <w:rFonts w:hint="eastAsia"/>
        </w:rPr>
        <w:t>can</w:t>
      </w:r>
      <w:r w:rsidRPr="002E1640">
        <w:t xml:space="preserve"> take possible imperfections in the synchronization between the CN and the UE into account when choosing T time.</w:t>
      </w:r>
    </w:p>
    <w:p w14:paraId="704653D2" w14:textId="77777777" w:rsidR="007A64EF" w:rsidRPr="002E1640" w:rsidRDefault="007A64EF" w:rsidP="007A64EF">
      <w:pPr>
        <w:pStyle w:val="TH"/>
      </w:pPr>
      <w:r w:rsidRPr="002E1640">
        <w:object w:dxaOrig="9768" w:dyaOrig="3220" w14:anchorId="0C2FE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138.4pt" o:ole="">
            <v:imagedata r:id="rId13" o:title=""/>
          </v:shape>
          <o:OLEObject Type="Embed" ProgID="Visio.Drawing.11" ShapeID="_x0000_i1025" DrawAspect="Content" ObjectID="_1694523186" r:id="rId14"/>
        </w:object>
      </w:r>
    </w:p>
    <w:p w14:paraId="550A9081" w14:textId="77777777" w:rsidR="007A64EF" w:rsidRPr="002E1640" w:rsidRDefault="007A64EF" w:rsidP="007A64EF">
      <w:pPr>
        <w:pStyle w:val="TF"/>
      </w:pPr>
      <w:r w:rsidRPr="002E1640">
        <w:t xml:space="preserve">Figure </w:t>
      </w:r>
      <w:r w:rsidRPr="002E1640">
        <w:rPr>
          <w:rFonts w:hint="eastAsia"/>
        </w:rPr>
        <w:t>5.</w:t>
      </w:r>
      <w:r w:rsidRPr="002E1640">
        <w:t>6</w:t>
      </w:r>
      <w:r w:rsidRPr="002E1640">
        <w:rPr>
          <w:rFonts w:hint="eastAsia"/>
        </w:rPr>
        <w:t>.</w:t>
      </w:r>
      <w:r w:rsidRPr="002E1640">
        <w:t>2</w:t>
      </w:r>
      <w:r w:rsidRPr="002E1640">
        <w:rPr>
          <w:rFonts w:hint="eastAsia"/>
        </w:rPr>
        <w:t>.</w:t>
      </w:r>
      <w:r w:rsidRPr="002E1640">
        <w:t>2.1</w:t>
      </w:r>
      <w:r w:rsidRPr="002E1640">
        <w:rPr>
          <w:rFonts w:hint="eastAsia"/>
        </w:rPr>
        <w:t>.1</w:t>
      </w:r>
      <w:r w:rsidRPr="002E1640">
        <w:t>: Paging procedure using S-TMSI</w:t>
      </w:r>
    </w:p>
    <w:p w14:paraId="11569063" w14:textId="77777777" w:rsidR="007A64EF" w:rsidRPr="002E1640" w:rsidRDefault="007A64EF" w:rsidP="007A64EF">
      <w:r w:rsidRPr="002E1640">
        <w:t>To initiate the procedure the EMM entity in the network requests the lower layer to start paging (see 3GPP TS </w:t>
      </w:r>
      <w:r w:rsidRPr="002E1640">
        <w:rPr>
          <w:rFonts w:hint="eastAsia"/>
          <w:lang w:eastAsia="zh-CN"/>
        </w:rPr>
        <w:t>36.300</w:t>
      </w:r>
      <w:r w:rsidRPr="002E1640">
        <w:rPr>
          <w:lang w:eastAsia="zh-CN"/>
        </w:rPr>
        <w:t> [20], 3GPP TS 36.413 [23]</w:t>
      </w:r>
      <w:r w:rsidRPr="002E1640">
        <w:t>) and shall start the timer:</w:t>
      </w:r>
    </w:p>
    <w:p w14:paraId="40EDF28B" w14:textId="77777777" w:rsidR="007A64EF" w:rsidRPr="002E1640" w:rsidRDefault="007A64EF" w:rsidP="007A64EF">
      <w:pPr>
        <w:pStyle w:val="B1"/>
      </w:pPr>
      <w:r w:rsidRPr="002E1640">
        <w:t>-</w:t>
      </w:r>
      <w:r w:rsidRPr="002E1640">
        <w:tab/>
        <w:t>T3415 for this paging procedure, if the network accepted to use eDRX for the UE</w:t>
      </w:r>
      <w:r w:rsidRPr="002E1640">
        <w:rPr>
          <w:rFonts w:hint="eastAsia"/>
          <w:lang w:eastAsia="zh-CN"/>
        </w:rPr>
        <w:t xml:space="preserve"> and the UE does not have</w:t>
      </w:r>
      <w:r w:rsidRPr="002E1640">
        <w:rPr>
          <w:lang w:eastAsia="zh-CN"/>
        </w:rPr>
        <w:t xml:space="preserve"> a PDN connection for emergency bearer services</w:t>
      </w:r>
      <w:r w:rsidRPr="002E1640">
        <w:t>.</w:t>
      </w:r>
    </w:p>
    <w:p w14:paraId="037E8A67" w14:textId="77777777" w:rsidR="007A64EF" w:rsidRPr="002E1640" w:rsidRDefault="007A64EF" w:rsidP="007A64EF">
      <w:pPr>
        <w:pStyle w:val="B1"/>
      </w:pPr>
      <w:r w:rsidRPr="002E1640">
        <w:t>-</w:t>
      </w:r>
      <w:r w:rsidRPr="002E1640">
        <w:tab/>
        <w:t>Otherwise, T3413 for this paging procedure.</w:t>
      </w:r>
    </w:p>
    <w:p w14:paraId="289044F8" w14:textId="77777777" w:rsidR="007A64EF" w:rsidRPr="002E1640" w:rsidRDefault="007A64EF" w:rsidP="007A64EF">
      <w:pPr>
        <w:rPr>
          <w:lang w:eastAsia="zh-CN"/>
        </w:rPr>
      </w:pPr>
      <w:r w:rsidRPr="002E1640">
        <w:t>If the network detects that the pending user data to be sent to the UE is related to the voice service as specified in 3GPP TS 23.401 [7] and the network decides to initiate the paging procedure</w:t>
      </w:r>
      <w:r w:rsidRPr="002E1640">
        <w:rPr>
          <w:rFonts w:hint="eastAsia"/>
        </w:rPr>
        <w:t xml:space="preserve"> based on </w:t>
      </w:r>
      <w:r w:rsidRPr="002E1640">
        <w:t xml:space="preserve">the </w:t>
      </w:r>
      <w:r w:rsidRPr="002E1640">
        <w:rPr>
          <w:rFonts w:hint="eastAsia"/>
        </w:rPr>
        <w:t>stored paging restriction information</w:t>
      </w:r>
      <w:r w:rsidRPr="002E1640">
        <w:t>, if any, t</w:t>
      </w:r>
      <w:r w:rsidRPr="002E1640">
        <w:rPr>
          <w:lang w:eastAsia="zh-CN"/>
        </w:rPr>
        <w:t xml:space="preserve">he </w:t>
      </w:r>
      <w:r w:rsidRPr="002E1640">
        <w:t xml:space="preserve">EMM entity in the network should request the lower layer to include the Voice Service Indication in the Paging message </w:t>
      </w:r>
      <w:r w:rsidRPr="002E1640">
        <w:rPr>
          <w:rFonts w:hint="eastAsia"/>
        </w:rPr>
        <w:t>when</w:t>
      </w:r>
      <w:r w:rsidRPr="002E1640">
        <w:t xml:space="preserve"> </w:t>
      </w:r>
      <w:r w:rsidRPr="002E1640">
        <w:rPr>
          <w:rFonts w:hint="eastAsia"/>
        </w:rPr>
        <w:t>the UE and the network support the paging cause feature</w:t>
      </w:r>
      <w:r w:rsidRPr="002E1640">
        <w:rPr>
          <w:lang w:eastAsia="zh-CN"/>
        </w:rPr>
        <w:t>.</w:t>
      </w:r>
    </w:p>
    <w:p w14:paraId="41B2B6BC" w14:textId="77777777" w:rsidR="007A64EF" w:rsidRPr="002E1640" w:rsidRDefault="007A64EF" w:rsidP="007A64EF">
      <w:r w:rsidRPr="002E1640">
        <w:t>If the network starts timer T3415, the network shall set timer T3415 to a value smaller than the value of timer T3-RESPONSE (see 3GPP TS 29.</w:t>
      </w:r>
      <w:r w:rsidRPr="002E1640">
        <w:rPr>
          <w:lang w:eastAsia="zh-CN"/>
        </w:rPr>
        <w:t>274 [16D</w:t>
      </w:r>
      <w:r w:rsidRPr="002E1640">
        <w:rPr>
          <w:rFonts w:hint="eastAsia"/>
          <w:lang w:eastAsia="zh-CN"/>
        </w:rPr>
        <w:t>]</w:t>
      </w:r>
      <w:r w:rsidRPr="002E1640">
        <w:t xml:space="preserve"> for further details on timer T3-RESPONSE).</w:t>
      </w:r>
    </w:p>
    <w:p w14:paraId="00191F92" w14:textId="77777777" w:rsidR="007A64EF" w:rsidRPr="002E1640" w:rsidRDefault="007A64EF" w:rsidP="007A64EF">
      <w:pPr>
        <w:rPr>
          <w:lang w:eastAsia="zh-CN"/>
        </w:rPr>
      </w:pPr>
      <w:r w:rsidRPr="002E1640">
        <w:rPr>
          <w:rFonts w:hint="eastAsia"/>
          <w:lang w:eastAsia="zh-CN"/>
        </w:rPr>
        <w:t>The EMM entity may provide the lower layer with a list of CSG IDs, including the CSG IDs of both the expired and the not expired subscriptions. If there is a PDN connection for emergency bearer services established, the EMM entity in the network shall not provide the list of CSG IDs to the lower layer.</w:t>
      </w:r>
    </w:p>
    <w:p w14:paraId="5EDCCC46" w14:textId="77777777" w:rsidR="007A64EF" w:rsidRPr="002E1640" w:rsidRDefault="007A64EF" w:rsidP="007A64EF">
      <w:r w:rsidRPr="002E1640">
        <w:t xml:space="preserve">If the negotiated UE paging probability information is available in the EMM context of the UE, the </w:t>
      </w:r>
      <w:r w:rsidRPr="002E1640">
        <w:rPr>
          <w:rFonts w:hint="eastAsia"/>
          <w:lang w:eastAsia="zh-CN"/>
        </w:rPr>
        <w:t>EMM entity</w:t>
      </w:r>
      <w:r w:rsidRPr="002E1640">
        <w:rPr>
          <w:lang w:eastAsia="zh-CN"/>
        </w:rPr>
        <w:t xml:space="preserve"> shall</w:t>
      </w:r>
      <w:r w:rsidRPr="002E1640">
        <w:rPr>
          <w:rFonts w:hint="eastAsia"/>
          <w:lang w:eastAsia="zh-CN"/>
        </w:rPr>
        <w:t xml:space="preserve"> provide the lower layer </w:t>
      </w:r>
      <w:r w:rsidRPr="002E1640">
        <w:rPr>
          <w:lang w:eastAsia="zh-CN"/>
        </w:rPr>
        <w:t xml:space="preserve">with the </w:t>
      </w:r>
      <w:r w:rsidRPr="002E1640">
        <w:t>negotiated UE paging probability information (see 3GPP TS </w:t>
      </w:r>
      <w:r w:rsidRPr="002E1640">
        <w:rPr>
          <w:rFonts w:hint="eastAsia"/>
          <w:lang w:eastAsia="zh-CN"/>
        </w:rPr>
        <w:t>36.300</w:t>
      </w:r>
      <w:r w:rsidRPr="002E1640">
        <w:rPr>
          <w:lang w:eastAsia="zh-CN"/>
        </w:rPr>
        <w:t> [20], 3GPP TS 36.413 [23]</w:t>
      </w:r>
      <w:r w:rsidRPr="002E1640">
        <w:t>).</w:t>
      </w:r>
    </w:p>
    <w:p w14:paraId="57958806" w14:textId="77777777" w:rsidR="007A64EF" w:rsidRPr="002E1640" w:rsidRDefault="007A64EF" w:rsidP="007A64EF">
      <w:pPr>
        <w:rPr>
          <w:lang w:eastAsia="zh-CN"/>
        </w:rPr>
      </w:pPr>
      <w:r w:rsidRPr="002E1640">
        <w:t xml:space="preserve">Upon reception of a paging indication, if </w:t>
      </w:r>
      <w:bookmarkStart w:id="71" w:name="OLE_LINK60"/>
      <w:bookmarkStart w:id="72" w:name="OLE_LINK61"/>
      <w:r w:rsidRPr="002E1640">
        <w:t>control plane CIoT EPS optimization</w:t>
      </w:r>
      <w:bookmarkEnd w:id="71"/>
      <w:bookmarkEnd w:id="72"/>
      <w:r w:rsidRPr="002E1640">
        <w:t xml:space="preserve"> is not used by the UE, the UE shall stop the timer T3346, if running, and shall initiate</w:t>
      </w:r>
      <w:r w:rsidRPr="002E1640">
        <w:rPr>
          <w:rFonts w:hint="eastAsia"/>
          <w:lang w:eastAsia="zh-CN"/>
        </w:rPr>
        <w:t>:</w:t>
      </w:r>
    </w:p>
    <w:p w14:paraId="1E90398E" w14:textId="77777777" w:rsidR="007A64EF" w:rsidRPr="002E1640" w:rsidRDefault="007A64EF" w:rsidP="007A64EF">
      <w:pPr>
        <w:pStyle w:val="B1"/>
      </w:pPr>
      <w:r w:rsidRPr="002E1640">
        <w:t>-</w:t>
      </w:r>
      <w:r w:rsidRPr="002E1640">
        <w:tab/>
        <w:t>a service request procedure to respond to the paging (see 3GPP TS 23.</w:t>
      </w:r>
      <w:r w:rsidRPr="002E1640">
        <w:rPr>
          <w:rFonts w:hint="eastAsia"/>
          <w:lang w:eastAsia="zh-CN"/>
        </w:rPr>
        <w:t>401</w:t>
      </w:r>
      <w:r w:rsidRPr="002E1640">
        <w:rPr>
          <w:lang w:eastAsia="zh-CN"/>
        </w:rPr>
        <w:t> [10</w:t>
      </w:r>
      <w:r w:rsidRPr="002E1640">
        <w:rPr>
          <w:rFonts w:hint="eastAsia"/>
          <w:lang w:eastAsia="zh-CN"/>
        </w:rPr>
        <w:t>]</w:t>
      </w:r>
      <w:r w:rsidRPr="002E1640">
        <w:t xml:space="preserve"> and 3GPP TS </w:t>
      </w:r>
      <w:r w:rsidRPr="002E1640">
        <w:rPr>
          <w:rFonts w:hint="eastAsia"/>
          <w:lang w:eastAsia="zh-CN"/>
        </w:rPr>
        <w:t>36</w:t>
      </w:r>
      <w:r w:rsidRPr="002E1640">
        <w:t>.413 [23</w:t>
      </w:r>
      <w:r w:rsidRPr="002E1640">
        <w:rPr>
          <w:rFonts w:hint="eastAsia"/>
          <w:lang w:eastAsia="zh-CN"/>
        </w:rPr>
        <w:t>]</w:t>
      </w:r>
      <w:r w:rsidRPr="002E1640">
        <w:t>); or</w:t>
      </w:r>
    </w:p>
    <w:p w14:paraId="1DFCBB3A" w14:textId="77777777" w:rsidR="007A64EF" w:rsidRPr="002E1640" w:rsidRDefault="007A64EF" w:rsidP="007A64EF">
      <w:pPr>
        <w:pStyle w:val="B1"/>
      </w:pPr>
      <w:r w:rsidRPr="002E1640">
        <w:rPr>
          <w:lang w:eastAsia="zh-CN"/>
        </w:rPr>
        <w:t>-</w:t>
      </w:r>
      <w:r w:rsidRPr="002E1640">
        <w:rPr>
          <w:lang w:eastAsia="zh-CN"/>
        </w:rPr>
        <w:tab/>
      </w:r>
      <w:r w:rsidRPr="002E1640">
        <w:rPr>
          <w:rFonts w:hint="eastAsia"/>
          <w:lang w:eastAsia="zh-CN"/>
        </w:rPr>
        <w:t xml:space="preserve">a </w:t>
      </w:r>
      <w:r w:rsidRPr="002E1640">
        <w:t>tracking area updating procedure as specified in clauses</w:t>
      </w:r>
      <w:r w:rsidRPr="002E1640">
        <w:rPr>
          <w:lang w:val="en-US"/>
        </w:rPr>
        <w:t> </w:t>
      </w:r>
      <w:r w:rsidRPr="002E1640">
        <w:t>5.5.3.2.2 and 5.5.3.3.2.</w:t>
      </w:r>
    </w:p>
    <w:p w14:paraId="03A77438" w14:textId="77777777" w:rsidR="007A64EF" w:rsidRPr="002E1640" w:rsidRDefault="007A64EF" w:rsidP="007A64EF">
      <w:r w:rsidRPr="002E1640">
        <w:t>and additionally if the UE is in the EMM-IDLE mode with suspend indication, resume the suspended NAS signalling connection to the MME as specified in clause 5.3.1.3.</w:t>
      </w:r>
    </w:p>
    <w:p w14:paraId="4A223B25" w14:textId="77777777" w:rsidR="007A64EF" w:rsidRPr="002E1640" w:rsidRDefault="007A64EF" w:rsidP="007A64EF">
      <w:r w:rsidRPr="002E1640">
        <w:t>Upon reception of a paging indication, if control plane CIoT EPS optimization is used by the UE, the UE shall stop the timer T3346, if running, and shall additionally:</w:t>
      </w:r>
    </w:p>
    <w:p w14:paraId="1E43DA21" w14:textId="77777777" w:rsidR="007A64EF" w:rsidRPr="002E1640" w:rsidRDefault="007A64EF" w:rsidP="007A64EF">
      <w:pPr>
        <w:pStyle w:val="B1"/>
        <w:rPr>
          <w:lang w:eastAsia="ja-JP"/>
        </w:rPr>
      </w:pPr>
      <w:r w:rsidRPr="002E1640">
        <w:rPr>
          <w:lang w:eastAsia="zh-CN"/>
        </w:rPr>
        <w:t>-</w:t>
      </w:r>
      <w:r w:rsidRPr="002E1640">
        <w:rPr>
          <w:lang w:eastAsia="zh-CN"/>
        </w:rPr>
        <w:tab/>
        <w:t>initiate a service request procedure as specified in clause </w:t>
      </w:r>
      <w:bookmarkStart w:id="73" w:name="OLE_LINK62"/>
      <w:bookmarkStart w:id="74" w:name="OLE_LINK63"/>
      <w:r w:rsidRPr="002E1640">
        <w:rPr>
          <w:lang w:eastAsia="zh-CN"/>
        </w:rPr>
        <w:t>5.6.1.2.2</w:t>
      </w:r>
      <w:bookmarkEnd w:id="73"/>
      <w:bookmarkEnd w:id="74"/>
      <w:r w:rsidRPr="002E1640">
        <w:rPr>
          <w:lang w:eastAsia="zh-CN"/>
        </w:rPr>
        <w:t xml:space="preserve"> </w:t>
      </w:r>
      <w:r w:rsidRPr="002E1640">
        <w:t>if the UE is in the</w:t>
      </w:r>
      <w:r w:rsidRPr="002E1640">
        <w:rPr>
          <w:lang w:eastAsia="ja-JP"/>
        </w:rPr>
        <w:t xml:space="preserve"> EMM-IDLE mode without suspend indication;</w:t>
      </w:r>
    </w:p>
    <w:p w14:paraId="2C13D5BE" w14:textId="77777777" w:rsidR="007A64EF" w:rsidRPr="002E1640" w:rsidRDefault="007A64EF" w:rsidP="007A64EF">
      <w:pPr>
        <w:pStyle w:val="B1"/>
        <w:rPr>
          <w:lang w:eastAsia="zh-CN"/>
        </w:rPr>
      </w:pPr>
      <w:r w:rsidRPr="002E1640">
        <w:rPr>
          <w:lang w:eastAsia="zh-CN"/>
        </w:rPr>
        <w:t>-</w:t>
      </w:r>
      <w:r w:rsidRPr="002E1640">
        <w:rPr>
          <w:lang w:eastAsia="zh-CN"/>
        </w:rPr>
        <w:tab/>
        <w:t xml:space="preserve">initiate a </w:t>
      </w:r>
      <w:r w:rsidRPr="002E1640">
        <w:t>tracking area updating procedure as specified in clauses</w:t>
      </w:r>
      <w:r w:rsidRPr="002E1640">
        <w:rPr>
          <w:lang w:val="en-US"/>
        </w:rPr>
        <w:t> </w:t>
      </w:r>
      <w:r w:rsidRPr="002E1640">
        <w:t>5.5.3.2.2</w:t>
      </w:r>
      <w:r w:rsidRPr="002E1640">
        <w:rPr>
          <w:lang w:eastAsia="ja-JP"/>
        </w:rPr>
        <w:t>; or</w:t>
      </w:r>
    </w:p>
    <w:p w14:paraId="0FFBA4E1" w14:textId="77777777" w:rsidR="007A64EF" w:rsidRPr="002E1640" w:rsidRDefault="007A64EF" w:rsidP="007A64EF">
      <w:pPr>
        <w:pStyle w:val="B1"/>
        <w:rPr>
          <w:lang w:eastAsia="zh-CN"/>
        </w:rPr>
      </w:pPr>
      <w:r w:rsidRPr="002E1640">
        <w:rPr>
          <w:lang w:eastAsia="zh-CN"/>
        </w:rPr>
        <w:t>-</w:t>
      </w:r>
      <w:r w:rsidRPr="002E1640">
        <w:rPr>
          <w:lang w:eastAsia="zh-CN"/>
        </w:rPr>
        <w:tab/>
      </w:r>
      <w:r w:rsidRPr="002E1640">
        <w:t>proceed the behaviour as specified in clause 5.3.1.3 if the UE is in the</w:t>
      </w:r>
      <w:r w:rsidRPr="002E1640">
        <w:rPr>
          <w:lang w:eastAsia="ja-JP"/>
        </w:rPr>
        <w:t xml:space="preserve"> EMM-IDLE mode with suspend indication.</w:t>
      </w:r>
    </w:p>
    <w:p w14:paraId="43F110D2" w14:textId="77777777" w:rsidR="007A64EF" w:rsidRPr="002E1640" w:rsidRDefault="007A64EF" w:rsidP="007A64EF">
      <w:pPr>
        <w:pStyle w:val="NO"/>
        <w:rPr>
          <w:lang w:val="en-US"/>
        </w:rPr>
      </w:pPr>
      <w:r w:rsidRPr="002E1640">
        <w:rPr>
          <w:lang w:val="en-US"/>
        </w:rPr>
        <w:t>NOTE</w:t>
      </w:r>
      <w:r w:rsidRPr="002E1640">
        <w:t> </w:t>
      </w:r>
      <w:r w:rsidRPr="002E1640">
        <w:rPr>
          <w:rFonts w:hint="eastAsia"/>
          <w:lang w:eastAsia="zh-CN"/>
        </w:rPr>
        <w:t>2</w:t>
      </w:r>
      <w:r w:rsidRPr="002E1640">
        <w:rPr>
          <w:lang w:val="en-US"/>
        </w:rPr>
        <w:t>:</w:t>
      </w:r>
      <w:r w:rsidRPr="002E1640">
        <w:rPr>
          <w:lang w:val="en-US"/>
        </w:rPr>
        <w:tab/>
        <w:t xml:space="preserve">If the UE </w:t>
      </w:r>
      <w:r w:rsidRPr="002E1640">
        <w:t>is in the</w:t>
      </w:r>
      <w:r w:rsidRPr="002E1640">
        <w:rPr>
          <w:lang w:eastAsia="ja-JP"/>
        </w:rPr>
        <w:t xml:space="preserve"> EMM-IDLE mode without suspend indication and</w:t>
      </w:r>
      <w:r w:rsidRPr="002E1640">
        <w:rPr>
          <w:lang w:val="en-US"/>
        </w:rPr>
        <w:t xml:space="preserve"> has an uplink user data </w:t>
      </w:r>
      <w:r w:rsidRPr="002E1640">
        <w:rPr>
          <w:rFonts w:hint="eastAsia"/>
          <w:lang w:val="en-US"/>
        </w:rPr>
        <w:t xml:space="preserve">to be </w:t>
      </w:r>
      <w:r w:rsidRPr="002E1640">
        <w:rPr>
          <w:lang w:val="en-US"/>
        </w:rPr>
        <w:t>sent to the network</w:t>
      </w:r>
      <w:r w:rsidRPr="002E1640">
        <w:rPr>
          <w:rFonts w:hint="eastAsia"/>
        </w:rPr>
        <w:t xml:space="preserve"> using </w:t>
      </w:r>
      <w:r w:rsidRPr="002E1640">
        <w:t>control plane CIoT EPS optimization</w:t>
      </w:r>
      <w:r w:rsidRPr="002E1640">
        <w:rPr>
          <w:lang w:val="en-US"/>
        </w:rPr>
        <w:t xml:space="preserve"> when receiving the paging indication, the UE can </w:t>
      </w:r>
      <w:r w:rsidRPr="002E1640">
        <w:t>piggyback the uplink user data during the service request procedure initiated to respond to the paging</w:t>
      </w:r>
      <w:r w:rsidRPr="002E1640">
        <w:rPr>
          <w:rFonts w:hint="eastAsia"/>
        </w:rPr>
        <w:t>,</w:t>
      </w:r>
      <w:r w:rsidRPr="002E1640">
        <w:t xml:space="preserve"> as specified in clause</w:t>
      </w:r>
      <w:r w:rsidRPr="002E1640">
        <w:rPr>
          <w:lang w:eastAsia="zh-CN"/>
        </w:rPr>
        <w:t> </w:t>
      </w:r>
      <w:r w:rsidRPr="002E1640">
        <w:t>5.6.1.2.2.</w:t>
      </w:r>
    </w:p>
    <w:p w14:paraId="121F3444" w14:textId="77777777" w:rsidR="007A64EF" w:rsidRPr="002E1640" w:rsidRDefault="007A64EF" w:rsidP="007A64EF">
      <w:r w:rsidRPr="002E1640">
        <w:lastRenderedPageBreak/>
        <w:t>Upon reception of a paging indication, if a MUSIM capable UE decides not to accept the paging based on the received paging cause if any, the UE may initiate a service request procedure to reject the paging as specified in clause 5.6.1.1.</w:t>
      </w:r>
    </w:p>
    <w:p w14:paraId="5224BE5D" w14:textId="77777777" w:rsidR="007A64EF" w:rsidRPr="002E1640" w:rsidRDefault="007A64EF" w:rsidP="007A64EF">
      <w:r w:rsidRPr="002E1640">
        <w:t>If the paging for EPS services was received during an ongoing UE-initiated EMM specific procedure or service request procedure, then the UE shall ignore the paging. The network shall proceed with the EMM specific procedure or the service request procedure, and stop the timer for the paging procedure (i.e. either timer T3413 or timer T3415). If</w:t>
      </w:r>
      <w:r w:rsidRPr="002E1640">
        <w:rPr>
          <w:rFonts w:hint="eastAsia"/>
          <w:lang w:eastAsia="zh-CN"/>
        </w:rPr>
        <w:t xml:space="preserve"> the network receives </w:t>
      </w:r>
      <w:r w:rsidRPr="002E1640">
        <w:rPr>
          <w:lang w:eastAsia="zh-CN"/>
        </w:rPr>
        <w:t xml:space="preserve">an </w:t>
      </w:r>
      <w:r w:rsidRPr="002E1640">
        <w:t>ATTACH REQUEST message wh</w:t>
      </w:r>
      <w:r w:rsidRPr="002E1640">
        <w:rPr>
          <w:rFonts w:hint="eastAsia"/>
          <w:lang w:eastAsia="zh-CN"/>
        </w:rPr>
        <w:t>en</w:t>
      </w:r>
      <w:r w:rsidRPr="002E1640">
        <w:t xml:space="preserve"> the paging procedure is ongoing, it should be considered as an abnormal case</w:t>
      </w:r>
      <w:r w:rsidRPr="002E1640">
        <w:rPr>
          <w:rFonts w:hint="eastAsia"/>
          <w:lang w:eastAsia="zh-CN"/>
        </w:rPr>
        <w:t xml:space="preserve">, </w:t>
      </w:r>
      <w:r w:rsidRPr="002E1640">
        <w:t xml:space="preserve">and the behaviour of the </w:t>
      </w:r>
      <w:r w:rsidRPr="002E1640">
        <w:rPr>
          <w:rFonts w:hint="eastAsia"/>
          <w:lang w:eastAsia="zh-CN"/>
        </w:rPr>
        <w:t>network</w:t>
      </w:r>
      <w:r w:rsidRPr="002E1640">
        <w:t xml:space="preserve"> for this case is specified in clause 5.</w:t>
      </w:r>
      <w:r w:rsidRPr="002E1640">
        <w:rPr>
          <w:rFonts w:hint="eastAsia"/>
          <w:lang w:eastAsia="zh-CN"/>
        </w:rPr>
        <w:t>6</w:t>
      </w:r>
      <w:r w:rsidRPr="002E1640">
        <w:t>.</w:t>
      </w:r>
      <w:r w:rsidRPr="002E1640">
        <w:rPr>
          <w:rFonts w:hint="eastAsia"/>
          <w:lang w:eastAsia="zh-CN"/>
        </w:rPr>
        <w:t>2.2.</w:t>
      </w:r>
      <w:r w:rsidRPr="002E1640">
        <w:t>1.2.</w:t>
      </w:r>
    </w:p>
    <w:p w14:paraId="66A7CF53" w14:textId="77777777" w:rsidR="007A64EF" w:rsidRPr="002E1640" w:rsidRDefault="007A64EF" w:rsidP="007A64EF">
      <w:pPr>
        <w:rPr>
          <w:lang w:eastAsia="zh-CN"/>
        </w:rPr>
      </w:pPr>
      <w:r w:rsidRPr="002E1640">
        <w:t>The network shall stop the timer for the paging procedure (i.e. either timer T3413 or timer T3415) when an integrity-protected response is received from the UE and successfully integrity checked by the network</w:t>
      </w:r>
      <w:r w:rsidRPr="002E1640">
        <w:rPr>
          <w:rFonts w:hint="eastAsia"/>
          <w:lang w:eastAsia="zh-CN"/>
        </w:rPr>
        <w:t xml:space="preserve"> or when the EMM entity in the MME </w:t>
      </w:r>
      <w:r w:rsidRPr="002E1640">
        <w:rPr>
          <w:lang w:eastAsia="zh-CN"/>
        </w:rPr>
        <w:t>receive</w:t>
      </w:r>
      <w:r w:rsidRPr="002E1640">
        <w:rPr>
          <w:rFonts w:hint="eastAsia"/>
          <w:lang w:eastAsia="zh-CN"/>
        </w:rPr>
        <w:t>s an indication from the lower layer that it has received</w:t>
      </w:r>
      <w:r w:rsidRPr="002E1640">
        <w:rPr>
          <w:lang w:eastAsia="zh-CN"/>
        </w:rPr>
        <w:t xml:space="preserve"> the S1-</w:t>
      </w:r>
      <w:r w:rsidRPr="002E1640">
        <w:rPr>
          <w:rFonts w:hint="eastAsia"/>
          <w:lang w:eastAsia="zh-CN"/>
        </w:rPr>
        <w:t>AP UE context resume request message as specified in 3GPP TS 36.</w:t>
      </w:r>
      <w:r w:rsidRPr="002E1640">
        <w:rPr>
          <w:lang w:val="en-US" w:eastAsia="zh-CN"/>
        </w:rPr>
        <w:t>4</w:t>
      </w:r>
      <w:r w:rsidRPr="002E1640">
        <w:rPr>
          <w:rFonts w:hint="eastAsia"/>
          <w:lang w:val="en-US" w:eastAsia="zh-CN"/>
        </w:rPr>
        <w:t>13</w:t>
      </w:r>
      <w:r w:rsidRPr="002E1640">
        <w:rPr>
          <w:lang w:val="en-US" w:eastAsia="zh-CN"/>
        </w:rPr>
        <w:t> </w:t>
      </w:r>
      <w:r w:rsidRPr="002E1640">
        <w:rPr>
          <w:rFonts w:hint="eastAsia"/>
          <w:lang w:val="en-US" w:eastAsia="zh-CN"/>
        </w:rPr>
        <w:t>[23]</w:t>
      </w:r>
      <w:r w:rsidRPr="002E1640">
        <w:t>. If the response received is not integrity protected, or the integrity check is unsuccessful, the timer for the paging procedure (i.e. either timer T3413 or timer T3415) shall be kept running unless</w:t>
      </w:r>
      <w:r w:rsidRPr="002E1640">
        <w:rPr>
          <w:rFonts w:hint="eastAsia"/>
          <w:lang w:eastAsia="zh-CN"/>
        </w:rPr>
        <w:t>:</w:t>
      </w:r>
    </w:p>
    <w:p w14:paraId="4EC97F50" w14:textId="77777777" w:rsidR="007A64EF" w:rsidRPr="002E1640" w:rsidRDefault="007A64EF" w:rsidP="007A64EF">
      <w:pPr>
        <w:pStyle w:val="B1"/>
      </w:pPr>
      <w:r w:rsidRPr="002E1640">
        <w:t>-</w:t>
      </w:r>
      <w:r w:rsidRPr="002E1640">
        <w:tab/>
        <w:t>the UE has a PDN connection for emergency bearer services; or</w:t>
      </w:r>
    </w:p>
    <w:p w14:paraId="232609F0" w14:textId="77777777" w:rsidR="007A64EF" w:rsidRPr="002E1640" w:rsidRDefault="007A64EF" w:rsidP="007A64EF">
      <w:pPr>
        <w:pStyle w:val="B1"/>
      </w:pPr>
      <w:r w:rsidRPr="002E1640">
        <w:t>-</w:t>
      </w:r>
      <w:r w:rsidRPr="002E1640">
        <w:tab/>
        <w:t xml:space="preserve">the response received is </w:t>
      </w:r>
      <w:r w:rsidRPr="002E1640">
        <w:rPr>
          <w:rFonts w:hint="eastAsia"/>
          <w:lang w:eastAsia="zh-CN"/>
        </w:rPr>
        <w:t xml:space="preserve">a </w:t>
      </w:r>
      <w:r w:rsidRPr="002E1640">
        <w:t xml:space="preserve">TRACKING AREA UPDATE REQUEST message and the security mode control procedure or </w:t>
      </w:r>
      <w:r w:rsidRPr="002E1640">
        <w:rPr>
          <w:rFonts w:hint="eastAsia"/>
          <w:lang w:eastAsia="zh-CN"/>
        </w:rPr>
        <w:t>authentication procedure</w:t>
      </w:r>
      <w:r w:rsidRPr="002E1640">
        <w:t xml:space="preserve"> performed during tracking area updating procedure</w:t>
      </w:r>
      <w:r w:rsidRPr="002E1640">
        <w:rPr>
          <w:lang w:eastAsia="zh-CN"/>
        </w:rPr>
        <w:t xml:space="preserve"> </w:t>
      </w:r>
      <w:r w:rsidRPr="002E1640">
        <w:rPr>
          <w:rFonts w:hint="eastAsia"/>
          <w:lang w:eastAsia="zh-CN"/>
        </w:rPr>
        <w:t>has</w:t>
      </w:r>
      <w:r w:rsidRPr="002E1640">
        <w:t xml:space="preserve"> completed successfully.</w:t>
      </w:r>
    </w:p>
    <w:p w14:paraId="055808EB" w14:textId="77777777" w:rsidR="007A64EF" w:rsidRPr="002E1640" w:rsidRDefault="007A64EF" w:rsidP="007A64EF">
      <w:r w:rsidRPr="002E1640">
        <w:t>Upon expiry of timer T3413, the network may reinitiate paging.</w:t>
      </w:r>
    </w:p>
    <w:p w14:paraId="1D5AD2D9" w14:textId="77777777" w:rsidR="007A64EF" w:rsidRPr="002E1640" w:rsidRDefault="007A64EF" w:rsidP="007A64EF">
      <w:pPr>
        <w:rPr>
          <w:lang w:eastAsia="zh-CN"/>
        </w:rPr>
      </w:pPr>
      <w:r w:rsidRPr="002E1640">
        <w:rPr>
          <w:lang w:eastAsia="zh-CN"/>
        </w:rPr>
        <w:t xml:space="preserve">If the </w:t>
      </w:r>
      <w:r w:rsidRPr="002E1640">
        <w:rPr>
          <w:rFonts w:hint="eastAsia"/>
          <w:lang w:eastAsia="zh-CN"/>
        </w:rPr>
        <w:t>network</w:t>
      </w:r>
      <w:r w:rsidRPr="002E1640">
        <w:rPr>
          <w:lang w:eastAsia="zh-CN"/>
        </w:rPr>
        <w:t xml:space="preserve">, while waiting for a response to the </w:t>
      </w:r>
      <w:r w:rsidRPr="002E1640">
        <w:rPr>
          <w:rFonts w:hint="eastAsia"/>
          <w:lang w:eastAsia="zh-CN"/>
        </w:rPr>
        <w:t>p</w:t>
      </w:r>
      <w:r w:rsidRPr="002E1640">
        <w:rPr>
          <w:lang w:eastAsia="zh-CN"/>
        </w:rPr>
        <w:t xml:space="preserve">aging sent without </w:t>
      </w:r>
      <w:r w:rsidRPr="002E1640">
        <w:rPr>
          <w:rFonts w:hint="eastAsia"/>
        </w:rPr>
        <w:t>paging</w:t>
      </w:r>
      <w:r w:rsidRPr="002E1640">
        <w:t xml:space="preserve"> </w:t>
      </w:r>
      <w:r w:rsidRPr="002E1640">
        <w:rPr>
          <w:lang w:eastAsia="zh-CN"/>
        </w:rPr>
        <w:t xml:space="preserve">priority, </w:t>
      </w:r>
      <w:r w:rsidRPr="002E1640">
        <w:rPr>
          <w:rFonts w:hint="eastAsia"/>
          <w:lang w:eastAsia="zh-CN"/>
        </w:rPr>
        <w:t xml:space="preserve">receives </w:t>
      </w:r>
      <w:r w:rsidRPr="002E1640">
        <w:rPr>
          <w:lang w:eastAsia="zh-CN"/>
        </w:rPr>
        <w:t>downlink signalling</w:t>
      </w:r>
      <w:r w:rsidRPr="002E1640">
        <w:rPr>
          <w:rFonts w:hint="eastAsia"/>
          <w:lang w:eastAsia="zh-CN"/>
        </w:rPr>
        <w:t xml:space="preserve"> or </w:t>
      </w:r>
      <w:r w:rsidRPr="002E1640">
        <w:rPr>
          <w:lang w:eastAsia="zh-CN"/>
        </w:rPr>
        <w:t>downlink data</w:t>
      </w:r>
      <w:r w:rsidRPr="002E1640">
        <w:rPr>
          <w:rFonts w:hint="eastAsia"/>
          <w:lang w:eastAsia="zh-CN"/>
        </w:rPr>
        <w:t xml:space="preserve"> </w:t>
      </w:r>
      <w:r w:rsidRPr="002E1640">
        <w:rPr>
          <w:lang w:eastAsia="zh-CN"/>
        </w:rPr>
        <w:t xml:space="preserve">associated with </w:t>
      </w:r>
      <w:r w:rsidRPr="002E1640">
        <w:rPr>
          <w:rFonts w:hint="eastAsia"/>
          <w:lang w:eastAsia="zh-CN"/>
        </w:rPr>
        <w:t>p</w:t>
      </w:r>
      <w:r w:rsidRPr="002E1640">
        <w:t xml:space="preserve">riority EPS </w:t>
      </w:r>
      <w:r w:rsidRPr="002E1640">
        <w:rPr>
          <w:rFonts w:hint="eastAsia"/>
          <w:lang w:eastAsia="zh-CN"/>
        </w:rPr>
        <w:t>b</w:t>
      </w:r>
      <w:r w:rsidRPr="002E1640">
        <w:t>earer</w:t>
      </w:r>
      <w:r w:rsidRPr="002E1640">
        <w:rPr>
          <w:rFonts w:hint="eastAsia"/>
          <w:lang w:eastAsia="zh-CN"/>
        </w:rPr>
        <w:t xml:space="preserve">s, </w:t>
      </w:r>
      <w:r w:rsidRPr="002E1640">
        <w:rPr>
          <w:lang w:eastAsia="zh-CN"/>
        </w:rPr>
        <w:t xml:space="preserve">the </w:t>
      </w:r>
      <w:r w:rsidRPr="002E1640">
        <w:rPr>
          <w:rFonts w:hint="eastAsia"/>
          <w:lang w:eastAsia="zh-CN"/>
        </w:rPr>
        <w:t>network</w:t>
      </w:r>
      <w:r w:rsidRPr="002E1640">
        <w:rPr>
          <w:lang w:eastAsia="zh-CN"/>
        </w:rPr>
        <w:t xml:space="preserve"> shall</w:t>
      </w:r>
      <w:r w:rsidRPr="002E1640">
        <w:t xml:space="preserve"> stop the timer for the paging procedure (i.e. either timer T3413 or timer T3415),</w:t>
      </w:r>
      <w:r w:rsidRPr="002E1640">
        <w:rPr>
          <w:rFonts w:hint="eastAsia"/>
          <w:lang w:eastAsia="zh-CN"/>
        </w:rPr>
        <w:t xml:space="preserve"> and</w:t>
      </w:r>
      <w:r w:rsidRPr="002E1640">
        <w:rPr>
          <w:lang w:eastAsia="zh-CN"/>
        </w:rPr>
        <w:t xml:space="preserve"> </w:t>
      </w:r>
      <w:r w:rsidRPr="002E1640">
        <w:rPr>
          <w:rFonts w:hint="eastAsia"/>
          <w:lang w:eastAsia="zh-CN"/>
        </w:rPr>
        <w:t xml:space="preserve">then </w:t>
      </w:r>
      <w:r w:rsidRPr="002E1640">
        <w:t xml:space="preserve">initiate the </w:t>
      </w:r>
      <w:r w:rsidRPr="002E1640">
        <w:rPr>
          <w:lang w:eastAsia="zh-CN"/>
        </w:rPr>
        <w:t xml:space="preserve">paging </w:t>
      </w:r>
      <w:r w:rsidRPr="002E1640">
        <w:rPr>
          <w:rFonts w:hint="eastAsia"/>
          <w:lang w:eastAsia="zh-CN"/>
        </w:rPr>
        <w:t xml:space="preserve">procedure </w:t>
      </w:r>
      <w:r w:rsidRPr="002E1640">
        <w:rPr>
          <w:lang w:eastAsia="zh-CN"/>
        </w:rPr>
        <w:t xml:space="preserve">with </w:t>
      </w:r>
      <w:r w:rsidRPr="002E1640">
        <w:rPr>
          <w:rFonts w:hint="eastAsia"/>
        </w:rPr>
        <w:t>paging</w:t>
      </w:r>
      <w:r w:rsidRPr="002E1640">
        <w:t xml:space="preserve"> </w:t>
      </w:r>
      <w:r w:rsidRPr="002E1640">
        <w:rPr>
          <w:lang w:val="en-US" w:eastAsia="zh-CN"/>
        </w:rPr>
        <w:t>priority</w:t>
      </w:r>
      <w:r w:rsidRPr="002E1640">
        <w:rPr>
          <w:lang w:eastAsia="zh-CN"/>
        </w:rPr>
        <w:t>.</w:t>
      </w:r>
    </w:p>
    <w:p w14:paraId="4057A081" w14:textId="77777777" w:rsidR="007A64EF" w:rsidRPr="002E1640" w:rsidRDefault="007A64EF" w:rsidP="007A64EF">
      <w:pPr>
        <w:rPr>
          <w:lang w:eastAsia="zh-CN"/>
        </w:rPr>
      </w:pPr>
      <w:r w:rsidRPr="002E1640">
        <w:t>Upon expiry of timer T3415, the network shall abort the paging procedure and shall proceed as specified in 3GPP TS 23.</w:t>
      </w:r>
      <w:r w:rsidRPr="002E1640">
        <w:rPr>
          <w:rFonts w:hint="eastAsia"/>
          <w:lang w:eastAsia="zh-CN"/>
        </w:rPr>
        <w:t>401</w:t>
      </w:r>
      <w:r w:rsidRPr="002E1640">
        <w:rPr>
          <w:lang w:eastAsia="zh-CN"/>
        </w:rPr>
        <w:t> [10</w:t>
      </w:r>
      <w:r w:rsidRPr="002E1640">
        <w:rPr>
          <w:rFonts w:hint="eastAsia"/>
          <w:lang w:eastAsia="zh-CN"/>
        </w:rPr>
        <w:t>]</w:t>
      </w:r>
      <w:r w:rsidRPr="002E1640">
        <w:t>.</w:t>
      </w:r>
    </w:p>
    <w:p w14:paraId="0626D971" w14:textId="77777777" w:rsidR="00393ADF" w:rsidRDefault="00393ADF" w:rsidP="00393ADF">
      <w:pPr>
        <w:jc w:val="center"/>
        <w:rPr>
          <w:noProof/>
        </w:rPr>
      </w:pPr>
      <w:r>
        <w:rPr>
          <w:noProof/>
          <w:highlight w:val="green"/>
        </w:rPr>
        <w:t>*** change ***</w:t>
      </w:r>
    </w:p>
    <w:p w14:paraId="5AAED224" w14:textId="77777777" w:rsidR="007A64EF" w:rsidRPr="002E1640" w:rsidRDefault="007A64EF" w:rsidP="007A64EF">
      <w:pPr>
        <w:pStyle w:val="5"/>
        <w:rPr>
          <w:lang w:eastAsia="ja-JP"/>
        </w:rPr>
      </w:pPr>
      <w:bookmarkStart w:id="75" w:name="_Toc20218024"/>
      <w:bookmarkStart w:id="76" w:name="_Toc27743909"/>
      <w:bookmarkStart w:id="77" w:name="_Toc35959480"/>
      <w:bookmarkStart w:id="78" w:name="_Toc45202913"/>
      <w:bookmarkStart w:id="79" w:name="_Toc45700289"/>
      <w:bookmarkStart w:id="80" w:name="_Toc51920025"/>
      <w:bookmarkStart w:id="81" w:name="_Toc68251085"/>
      <w:bookmarkStart w:id="82" w:name="_Toc83048235"/>
      <w:r w:rsidRPr="002E1640">
        <w:rPr>
          <w:lang w:eastAsia="ko-KR"/>
        </w:rPr>
        <w:t>5.6.2.3.1</w:t>
      </w:r>
      <w:r w:rsidRPr="002E1640">
        <w:rPr>
          <w:lang w:eastAsia="ko-KR"/>
        </w:rPr>
        <w:tab/>
        <w:t>General</w:t>
      </w:r>
      <w:bookmarkEnd w:id="75"/>
      <w:bookmarkEnd w:id="76"/>
      <w:bookmarkEnd w:id="77"/>
      <w:bookmarkEnd w:id="78"/>
      <w:bookmarkEnd w:id="79"/>
      <w:bookmarkEnd w:id="80"/>
      <w:bookmarkEnd w:id="81"/>
      <w:bookmarkEnd w:id="82"/>
    </w:p>
    <w:p w14:paraId="7FC099C6" w14:textId="77777777" w:rsidR="007A64EF" w:rsidRDefault="007A64EF" w:rsidP="007A64EF">
      <w:pPr>
        <w:rPr>
          <w:ins w:id="83" w:author="Mediatek Carlson" w:date="2021-09-28T13:55:00Z"/>
        </w:rPr>
      </w:pPr>
      <w:r w:rsidRPr="002E1640">
        <w:t xml:space="preserve">The network may initiate the paging procedure for CS fallback when the </w:t>
      </w:r>
      <w:r w:rsidRPr="002E1640">
        <w:rPr>
          <w:rFonts w:hint="eastAsia"/>
          <w:lang w:eastAsia="ja-JP"/>
        </w:rPr>
        <w:t>UE</w:t>
      </w:r>
      <w:r w:rsidRPr="002E1640">
        <w:t xml:space="preserve"> is IMSI attached for non-</w:t>
      </w:r>
      <w:r w:rsidRPr="002E1640">
        <w:rPr>
          <w:rFonts w:hint="eastAsia"/>
          <w:lang w:eastAsia="ja-JP"/>
        </w:rPr>
        <w:t>EPS</w:t>
      </w:r>
      <w:r w:rsidRPr="002E1640">
        <w:t xml:space="preserve"> services (see example in figure 5.6.2.3.1.1).</w:t>
      </w:r>
    </w:p>
    <w:p w14:paraId="52796535" w14:textId="34A15D5E" w:rsidR="007D18FA" w:rsidRDefault="007D18FA" w:rsidP="007D18FA">
      <w:pPr>
        <w:rPr>
          <w:ins w:id="84" w:author="Mediatek Carlson" w:date="2021-09-28T13:55:00Z"/>
        </w:rPr>
      </w:pPr>
      <w:ins w:id="85" w:author="Mediatek Carlson" w:date="2021-09-28T13:55:00Z">
        <w:r w:rsidRPr="002E1640">
          <w:t xml:space="preserve">The network </w:t>
        </w:r>
        <w:r>
          <w:t>shall not</w:t>
        </w:r>
        <w:r w:rsidRPr="002E1640">
          <w:t xml:space="preserve"> initiate the paging procedure for CS fallback</w:t>
        </w:r>
        <w:r>
          <w:t xml:space="preserve"> </w:t>
        </w:r>
      </w:ins>
      <w:ins w:id="86" w:author="Mediatek Carlson" w:date="2021-09-30T13:45:00Z">
        <w:r w:rsidR="00803104">
          <w:t xml:space="preserve">for a UE </w:t>
        </w:r>
      </w:ins>
      <w:ins w:id="87" w:author="Mediatek Carlson" w:date="2021-09-28T13:55:00Z">
        <w:r>
          <w:t xml:space="preserve">if </w:t>
        </w:r>
        <w:r w:rsidRPr="004B1987">
          <w:t xml:space="preserve">the </w:t>
        </w:r>
        <w:r>
          <w:t>MME</w:t>
        </w:r>
        <w:r w:rsidRPr="004B1987">
          <w:t xml:space="preserve"> </w:t>
        </w:r>
        <w:r>
          <w:t>has</w:t>
        </w:r>
        <w:r w:rsidRPr="004B1987">
          <w:t xml:space="preserve"> store</w:t>
        </w:r>
        <w:r>
          <w:t>d</w:t>
        </w:r>
        <w:r w:rsidRPr="004B1987">
          <w:t xml:space="preserve"> paging restriction preferences of the UE</w:t>
        </w:r>
        <w:r>
          <w:t xml:space="preserve"> and</w:t>
        </w:r>
        <w:r w:rsidRPr="00937079">
          <w:t xml:space="preserve"> </w:t>
        </w:r>
        <w:r>
          <w:t>the Paging restriction type</w:t>
        </w:r>
        <w:r w:rsidRPr="00CC4D35">
          <w:t xml:space="preserve"> </w:t>
        </w:r>
        <w:r>
          <w:t xml:space="preserve">in the stored </w:t>
        </w:r>
        <w:r w:rsidRPr="004B1987">
          <w:t xml:space="preserve">paging restriction preferences </w:t>
        </w:r>
        <w:r>
          <w:t>is set to:</w:t>
        </w:r>
      </w:ins>
    </w:p>
    <w:p w14:paraId="162C731B" w14:textId="157DF85C" w:rsidR="007D18FA" w:rsidRPr="00CC4D35" w:rsidRDefault="007D18FA" w:rsidP="007D18FA">
      <w:pPr>
        <w:pStyle w:val="B1"/>
        <w:rPr>
          <w:ins w:id="88" w:author="Mediatek Carlson" w:date="2021-09-28T13:55:00Z"/>
        </w:rPr>
      </w:pPr>
      <w:ins w:id="89" w:author="Mediatek Carlson" w:date="2021-09-28T13:55:00Z">
        <w:r>
          <w:t>a)</w:t>
        </w:r>
        <w:r w:rsidRPr="00CC4D35">
          <w:tab/>
        </w:r>
        <w:r>
          <w:t>"All paging is restricted</w:t>
        </w:r>
        <w:r>
          <w:rPr>
            <w:rFonts w:hint="eastAsia"/>
            <w:lang w:eastAsia="zh-TW"/>
          </w:rPr>
          <w:t>"</w:t>
        </w:r>
        <w:r>
          <w:rPr>
            <w:lang w:eastAsia="zh-TW"/>
          </w:rPr>
          <w:t>; or</w:t>
        </w:r>
      </w:ins>
    </w:p>
    <w:p w14:paraId="6200CFBC" w14:textId="1DA4689E" w:rsidR="007D18FA" w:rsidRDefault="007D18FA">
      <w:pPr>
        <w:pStyle w:val="B1"/>
        <w:rPr>
          <w:ins w:id="90" w:author="Mediatek Carlson" w:date="2021-09-28T13:55:00Z"/>
        </w:rPr>
        <w:pPrChange w:id="91" w:author="Mediatek Carlson" w:date="2021-09-28T13:56:00Z">
          <w:pPr>
            <w:pStyle w:val="B2"/>
          </w:pPr>
        </w:pPrChange>
      </w:pPr>
      <w:ins w:id="92" w:author="Mediatek Carlson" w:date="2021-09-28T13:55:00Z">
        <w:r>
          <w:t>b)</w:t>
        </w:r>
        <w:r w:rsidRPr="00CC4D35">
          <w:tab/>
        </w:r>
        <w:r>
          <w:t>"</w:t>
        </w:r>
      </w:ins>
      <w:ins w:id="93" w:author="Mediatek Carlson" w:date="2021-09-28T13:56:00Z">
        <w:r w:rsidRPr="007D18FA">
          <w:t>All paging is restricted except for specified PDN connection(s)</w:t>
        </w:r>
      </w:ins>
      <w:ins w:id="94" w:author="Mediatek Carlson" w:date="2021-09-28T13:55:00Z">
        <w:r>
          <w:rPr>
            <w:rFonts w:hint="eastAsia"/>
            <w:lang w:eastAsia="zh-TW"/>
          </w:rPr>
          <w:t>"</w:t>
        </w:r>
      </w:ins>
      <w:ins w:id="95" w:author="Mediatek Carlson" w:date="2021-09-28T13:56:00Z">
        <w:r>
          <w:rPr>
            <w:lang w:eastAsia="zh-TW"/>
          </w:rPr>
          <w:t>.</w:t>
        </w:r>
      </w:ins>
    </w:p>
    <w:p w14:paraId="6DAE4AD3" w14:textId="77777777" w:rsidR="007D18FA" w:rsidRPr="002E1640" w:rsidRDefault="007D18FA" w:rsidP="007A64EF"/>
    <w:p w14:paraId="1AD833F2" w14:textId="77777777" w:rsidR="007A64EF" w:rsidRPr="002E1640" w:rsidRDefault="007A64EF" w:rsidP="007A64EF">
      <w:pPr>
        <w:pStyle w:val="TH"/>
        <w:rPr>
          <w:lang w:eastAsia="zh-CN"/>
        </w:rPr>
      </w:pPr>
      <w:r w:rsidRPr="002E1640">
        <w:object w:dxaOrig="9768" w:dyaOrig="3220" w14:anchorId="4CC2727C">
          <v:shape id="_x0000_i1026" type="#_x0000_t75" style="width:417.5pt;height:137.9pt" o:ole="">
            <v:imagedata r:id="rId15" o:title=""/>
          </v:shape>
          <o:OLEObject Type="Embed" ProgID="Visio.Drawing.11" ShapeID="_x0000_i1026" DrawAspect="Content" ObjectID="_1694523187" r:id="rId16"/>
        </w:object>
      </w:r>
    </w:p>
    <w:p w14:paraId="734D9DDB" w14:textId="77777777" w:rsidR="007A64EF" w:rsidRPr="002E1640" w:rsidRDefault="007A64EF" w:rsidP="007A64EF">
      <w:pPr>
        <w:pStyle w:val="TF"/>
      </w:pPr>
      <w:r w:rsidRPr="002E1640">
        <w:t xml:space="preserve">Figure </w:t>
      </w:r>
      <w:r w:rsidRPr="002E1640">
        <w:rPr>
          <w:rFonts w:hint="eastAsia"/>
        </w:rPr>
        <w:t>5.</w:t>
      </w:r>
      <w:r w:rsidRPr="002E1640">
        <w:t>6</w:t>
      </w:r>
      <w:r w:rsidRPr="002E1640">
        <w:rPr>
          <w:rFonts w:hint="eastAsia"/>
        </w:rPr>
        <w:t>.</w:t>
      </w:r>
      <w:r w:rsidRPr="002E1640">
        <w:t>2</w:t>
      </w:r>
      <w:r w:rsidRPr="002E1640">
        <w:rPr>
          <w:rFonts w:hint="eastAsia"/>
        </w:rPr>
        <w:t>.</w:t>
      </w:r>
      <w:r w:rsidRPr="002E1640">
        <w:t>3.</w:t>
      </w:r>
      <w:r w:rsidRPr="002E1640">
        <w:rPr>
          <w:rFonts w:hint="eastAsia"/>
        </w:rPr>
        <w:t>1</w:t>
      </w:r>
      <w:r w:rsidRPr="002E1640">
        <w:t>.1: Paging procedure for CS fallback to A/Gb or Iu mode</w:t>
      </w:r>
    </w:p>
    <w:p w14:paraId="03ADDDB0" w14:textId="77777777" w:rsidR="007A64EF" w:rsidRPr="002E1640" w:rsidRDefault="007A64EF" w:rsidP="007A64EF">
      <w:pPr>
        <w:rPr>
          <w:lang w:eastAsia="zh-CN"/>
        </w:rPr>
      </w:pPr>
      <w:r w:rsidRPr="002E1640">
        <w:t xml:space="preserve">To initiate the procedure </w:t>
      </w:r>
      <w:r w:rsidRPr="002E1640">
        <w:rPr>
          <w:rFonts w:hint="eastAsia"/>
          <w:lang w:eastAsia="ja-JP"/>
        </w:rPr>
        <w:t>when no NAS signalling connection exists</w:t>
      </w:r>
      <w:r w:rsidRPr="002E1640">
        <w:rPr>
          <w:lang w:eastAsia="ja-JP"/>
        </w:rPr>
        <w:t xml:space="preserve"> and no paging restriction applied in the network for that paging</w:t>
      </w:r>
      <w:r w:rsidRPr="002E1640">
        <w:rPr>
          <w:rFonts w:hint="eastAsia"/>
          <w:lang w:eastAsia="ja-JP"/>
        </w:rPr>
        <w:t xml:space="preserve">, </w:t>
      </w:r>
      <w:r w:rsidRPr="002E1640">
        <w:t>the EMM entity in the network requests the lower layer to start paging (see 3GPP TS </w:t>
      </w:r>
      <w:r w:rsidRPr="002E1640">
        <w:rPr>
          <w:rFonts w:hint="eastAsia"/>
          <w:lang w:eastAsia="zh-CN"/>
        </w:rPr>
        <w:t>36.300</w:t>
      </w:r>
      <w:r w:rsidRPr="002E1640">
        <w:rPr>
          <w:lang w:eastAsia="zh-CN"/>
        </w:rPr>
        <w:t> [20], 3GPP TS 36.413 [23]</w:t>
      </w:r>
      <w:r w:rsidRPr="002E1640">
        <w:t>)</w:t>
      </w:r>
      <w:r w:rsidRPr="002E1640">
        <w:rPr>
          <w:rFonts w:hint="eastAsia"/>
          <w:lang w:eastAsia="zh-CN"/>
        </w:rPr>
        <w:t>.</w:t>
      </w:r>
      <w:r w:rsidRPr="002E1640">
        <w:t xml:space="preserve"> </w:t>
      </w:r>
      <w:r w:rsidRPr="002E1640">
        <w:rPr>
          <w:rFonts w:hint="eastAsia"/>
          <w:lang w:eastAsia="zh-CN"/>
        </w:rPr>
        <w:t>The EMM entity may provide the lower layer with a list of CSG IDs, including the CSG IDs of both the expired and the not expired subscriptions</w:t>
      </w:r>
      <w:r w:rsidRPr="002E1640">
        <w:t>.</w:t>
      </w:r>
      <w:r w:rsidRPr="002E1640">
        <w:rPr>
          <w:rFonts w:hint="eastAsia"/>
          <w:lang w:eastAsia="zh-CN"/>
        </w:rPr>
        <w:t xml:space="preserve"> If there is a PDN connection for emergency bearer services </w:t>
      </w:r>
      <w:r w:rsidRPr="002E1640">
        <w:rPr>
          <w:rFonts w:hint="eastAsia"/>
          <w:lang w:eastAsia="zh-CN"/>
        </w:rPr>
        <w:lastRenderedPageBreak/>
        <w:t>established, the EMM entity in the network shall not provide the list of CSG IDs to the lower layer.</w:t>
      </w:r>
      <w:r w:rsidRPr="002E1640">
        <w:rPr>
          <w:lang w:eastAsia="zh-CN"/>
        </w:rPr>
        <w:t xml:space="preserve"> </w:t>
      </w:r>
      <w:r w:rsidRPr="002E1640">
        <w:rPr>
          <w:rFonts w:hint="eastAsia"/>
          <w:lang w:eastAsia="ja-JP"/>
        </w:rPr>
        <w:t xml:space="preserve">The paging message includes </w:t>
      </w:r>
      <w:r w:rsidRPr="002E1640">
        <w:rPr>
          <w:lang w:eastAsia="ja-JP"/>
        </w:rPr>
        <w:t xml:space="preserve">a </w:t>
      </w:r>
      <w:r w:rsidRPr="002E1640">
        <w:t>UE Paging Identity</w:t>
      </w:r>
      <w:r w:rsidRPr="002E1640">
        <w:rPr>
          <w:lang w:eastAsia="ja-JP"/>
        </w:rPr>
        <w:t xml:space="preserve"> set to either the UE's S-TMSI or the UE's IMSI, and a </w:t>
      </w:r>
      <w:r w:rsidRPr="002E1640">
        <w:rPr>
          <w:rFonts w:hint="eastAsia"/>
          <w:lang w:eastAsia="ja-JP"/>
        </w:rPr>
        <w:t xml:space="preserve">CN </w:t>
      </w:r>
      <w:r w:rsidRPr="002E1640">
        <w:rPr>
          <w:lang w:eastAsia="ja-JP"/>
        </w:rPr>
        <w:t>d</w:t>
      </w:r>
      <w:r w:rsidRPr="002E1640">
        <w:rPr>
          <w:rFonts w:hint="eastAsia"/>
          <w:lang w:eastAsia="ja-JP"/>
        </w:rPr>
        <w:t xml:space="preserve">omain </w:t>
      </w:r>
      <w:r w:rsidRPr="002E1640">
        <w:rPr>
          <w:lang w:eastAsia="ja-JP"/>
        </w:rPr>
        <w:t>i</w:t>
      </w:r>
      <w:r w:rsidRPr="002E1640">
        <w:rPr>
          <w:rFonts w:hint="eastAsia"/>
          <w:lang w:eastAsia="ja-JP"/>
        </w:rPr>
        <w:t xml:space="preserve">ndicator </w:t>
      </w:r>
      <w:r w:rsidRPr="002E1640">
        <w:rPr>
          <w:rFonts w:hint="eastAsia"/>
          <w:lang w:eastAsia="ko-KR"/>
        </w:rPr>
        <w:t xml:space="preserve">set to </w:t>
      </w:r>
      <w:r w:rsidRPr="002E1640">
        <w:t>"</w:t>
      </w:r>
      <w:r w:rsidRPr="002E1640">
        <w:rPr>
          <w:rFonts w:hint="eastAsia"/>
          <w:lang w:eastAsia="ko-KR"/>
        </w:rPr>
        <w:t>C</w:t>
      </w:r>
      <w:r w:rsidRPr="002E1640">
        <w:t>S"</w:t>
      </w:r>
      <w:r w:rsidRPr="002E1640">
        <w:rPr>
          <w:rFonts w:hint="eastAsia"/>
          <w:lang w:eastAsia="ko-KR"/>
        </w:rPr>
        <w:t xml:space="preserve"> in order </w:t>
      </w:r>
      <w:r w:rsidRPr="002E1640">
        <w:rPr>
          <w:rFonts w:hint="eastAsia"/>
          <w:lang w:eastAsia="ja-JP"/>
        </w:rPr>
        <w:t xml:space="preserve">to indicate that this is paging </w:t>
      </w:r>
      <w:r w:rsidRPr="002E1640">
        <w:rPr>
          <w:lang w:eastAsia="ja-JP"/>
        </w:rPr>
        <w:t xml:space="preserve">for </w:t>
      </w:r>
      <w:r w:rsidRPr="002E1640">
        <w:rPr>
          <w:rFonts w:hint="eastAsia"/>
          <w:lang w:eastAsia="ja-JP"/>
        </w:rPr>
        <w:t xml:space="preserve">CS </w:t>
      </w:r>
      <w:r w:rsidRPr="002E1640">
        <w:rPr>
          <w:lang w:eastAsia="ja-JP"/>
        </w:rPr>
        <w:t>f</w:t>
      </w:r>
      <w:r w:rsidRPr="002E1640">
        <w:rPr>
          <w:rFonts w:hint="eastAsia"/>
          <w:lang w:eastAsia="ja-JP"/>
        </w:rPr>
        <w:t>allback.</w:t>
      </w:r>
    </w:p>
    <w:p w14:paraId="401E579E" w14:textId="77777777" w:rsidR="007A64EF" w:rsidRPr="002E1640" w:rsidRDefault="007A64EF" w:rsidP="007A64EF">
      <w:pPr>
        <w:pStyle w:val="NO"/>
        <w:rPr>
          <w:lang w:eastAsia="zh-CN"/>
        </w:rPr>
      </w:pPr>
      <w:r w:rsidRPr="002E1640">
        <w:t>NOTE:</w:t>
      </w:r>
      <w:r w:rsidRPr="002E1640">
        <w:tab/>
        <w:t xml:space="preserve">The timers T3413 and T3415 are not </w:t>
      </w:r>
      <w:r w:rsidRPr="002E1640">
        <w:rPr>
          <w:rFonts w:hint="eastAsia"/>
          <w:lang w:eastAsia="zh-CN"/>
        </w:rPr>
        <w:t>started</w:t>
      </w:r>
      <w:r w:rsidRPr="002E1640">
        <w:t xml:space="preserve"> in the network when </w:t>
      </w:r>
      <w:r w:rsidRPr="002E1640">
        <w:rPr>
          <w:rFonts w:hint="eastAsia"/>
          <w:lang w:eastAsia="zh-CN"/>
        </w:rPr>
        <w:t xml:space="preserve">the </w:t>
      </w:r>
      <w:r w:rsidRPr="002E1640">
        <w:t>paging</w:t>
      </w:r>
      <w:r w:rsidRPr="002E1640">
        <w:rPr>
          <w:rFonts w:hint="eastAsia"/>
          <w:lang w:eastAsia="zh-CN"/>
        </w:rPr>
        <w:t xml:space="preserve"> procedure is initiated</w:t>
      </w:r>
      <w:r w:rsidRPr="002E1640">
        <w:t xml:space="preserve"> </w:t>
      </w:r>
      <w:r w:rsidRPr="002E1640">
        <w:rPr>
          <w:rFonts w:hint="eastAsia"/>
          <w:lang w:eastAsia="zh-CN"/>
        </w:rPr>
        <w:t>for CS fallback</w:t>
      </w:r>
      <w:r w:rsidRPr="002E1640">
        <w:t>.</w:t>
      </w:r>
    </w:p>
    <w:p w14:paraId="67142874" w14:textId="77777777" w:rsidR="007A64EF" w:rsidRPr="002E1640" w:rsidRDefault="007A64EF" w:rsidP="007A64EF">
      <w:pPr>
        <w:rPr>
          <w:noProof/>
          <w:lang w:val="en-US"/>
        </w:rPr>
      </w:pPr>
      <w:r w:rsidRPr="002E1640">
        <w:rPr>
          <w:rFonts w:hint="eastAsia"/>
        </w:rPr>
        <w:t xml:space="preserve">To notify the UE about </w:t>
      </w:r>
      <w:r w:rsidRPr="002E1640">
        <w:t>an</w:t>
      </w:r>
      <w:r w:rsidRPr="002E1640">
        <w:rPr>
          <w:rFonts w:hint="eastAsia"/>
        </w:rPr>
        <w:t xml:space="preserve"> incoming mobile terminating CS service </w:t>
      </w:r>
      <w:r w:rsidRPr="002E1640">
        <w:t>excluding SMS over SGs</w:t>
      </w:r>
      <w:r w:rsidRPr="002E1640">
        <w:rPr>
          <w:rFonts w:hint="eastAsia"/>
        </w:rPr>
        <w:t xml:space="preserve"> when a NAS </w:t>
      </w:r>
      <w:r w:rsidRPr="002E1640">
        <w:t>signalling</w:t>
      </w:r>
      <w:r w:rsidRPr="002E1640">
        <w:rPr>
          <w:rFonts w:hint="eastAsia"/>
        </w:rPr>
        <w:t xml:space="preserve"> connection exists, the EMM entity in the network shall send a </w:t>
      </w:r>
      <w:r w:rsidRPr="002E1640">
        <w:rPr>
          <w:rFonts w:hint="eastAsia"/>
          <w:noProof/>
          <w:lang w:val="en-US"/>
        </w:rPr>
        <w:t>CS SERVICE NOTIFICATION message</w:t>
      </w:r>
      <w:r w:rsidRPr="002E1640">
        <w:rPr>
          <w:noProof/>
          <w:lang w:val="en-US"/>
        </w:rPr>
        <w:t xml:space="preserve">. </w:t>
      </w:r>
      <w:r w:rsidRPr="002E1640">
        <w:t>This message may also include CS service related parameters (e.g. Calling Line Identification, SS or LCS related parameters).</w:t>
      </w:r>
    </w:p>
    <w:p w14:paraId="0B60E51A" w14:textId="77777777" w:rsidR="007A64EF" w:rsidRPr="002E1640" w:rsidRDefault="007A64EF" w:rsidP="007A64EF">
      <w:r w:rsidRPr="002E1640">
        <w:t xml:space="preserve">Upon reception of a paging indication, a UE that is IMSI attached for non-EPS services shall initiate a service request procedure or </w:t>
      </w:r>
      <w:r w:rsidRPr="002E1640">
        <w:rPr>
          <w:rFonts w:hint="eastAsia"/>
          <w:lang w:eastAsia="zh-CN"/>
        </w:rPr>
        <w:t xml:space="preserve">combined </w:t>
      </w:r>
      <w:r w:rsidRPr="002E1640">
        <w:t>tracking area updating procedure as specified in clause</w:t>
      </w:r>
      <w:r w:rsidRPr="002E1640">
        <w:rPr>
          <w:lang w:val="en-US"/>
        </w:rPr>
        <w:t> </w:t>
      </w:r>
      <w:r w:rsidRPr="002E1640">
        <w:t xml:space="preserve">5.5.3.3.2. If the paging is received in EMM-IDLE mode, the UE shall respond immediately. </w:t>
      </w:r>
    </w:p>
    <w:p w14:paraId="1F41CCB2" w14:textId="77777777" w:rsidR="007A64EF" w:rsidRPr="002E1640" w:rsidRDefault="007A64EF" w:rsidP="007A64EF">
      <w:r w:rsidRPr="002E1640">
        <w:t>Upon reception of a paging indication, if the network supports the reject paging request feature and the MUSIM UE decides not to accept the paging the UE may initiate a service request procedure to reject the paging as specified in clause 5.6.1.1.</w:t>
      </w:r>
    </w:p>
    <w:p w14:paraId="3A568F9F" w14:textId="77777777" w:rsidR="007A64EF" w:rsidRPr="002E1640" w:rsidRDefault="007A64EF" w:rsidP="007A64EF">
      <w:r w:rsidRPr="002E1640">
        <w:t>If the paging is received as a CS SERVICE NOTIFICATION message in EMM-CONNECTED mode, the UE may request upper layers input i.e. to accept or reject CS fallback before responding with an EXTENDED SERVICE REQUEST. The response is indicated in the CSFB response information element in the EXTENDED SERVICE REQUEST message in both EMM-IDLE and EMM-CONNECTED modes.</w:t>
      </w:r>
    </w:p>
    <w:p w14:paraId="25AF5216" w14:textId="51ECCCC4" w:rsidR="00394D97" w:rsidRDefault="00394D97" w:rsidP="00394D97">
      <w:pPr>
        <w:jc w:val="center"/>
        <w:rPr>
          <w:noProof/>
        </w:rPr>
      </w:pPr>
      <w:r>
        <w:rPr>
          <w:noProof/>
          <w:highlight w:val="green"/>
        </w:rPr>
        <w:t>*** end of change ***</w:t>
      </w:r>
    </w:p>
    <w:p w14:paraId="261DBDF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391AB7" w14:textId="77777777" w:rsidR="00720639" w:rsidRDefault="00720639">
      <w:r>
        <w:separator/>
      </w:r>
    </w:p>
  </w:endnote>
  <w:endnote w:type="continuationSeparator" w:id="0">
    <w:p w14:paraId="6F539A5E" w14:textId="77777777" w:rsidR="00720639" w:rsidRDefault="00720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A4455D" w14:textId="77777777" w:rsidR="00720639" w:rsidRDefault="00720639">
      <w:r>
        <w:separator/>
      </w:r>
    </w:p>
  </w:footnote>
  <w:footnote w:type="continuationSeparator" w:id="0">
    <w:p w14:paraId="13D718D0" w14:textId="77777777" w:rsidR="00720639" w:rsidRDefault="007206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13467"/>
    <w:multiLevelType w:val="hybridMultilevel"/>
    <w:tmpl w:val="2040ABF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143F6145"/>
    <w:multiLevelType w:val="hybridMultilevel"/>
    <w:tmpl w:val="DC00AB9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C3023DA"/>
    <w:multiLevelType w:val="hybridMultilevel"/>
    <w:tmpl w:val="51D48E6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45B97DC9"/>
    <w:multiLevelType w:val="hybridMultilevel"/>
    <w:tmpl w:val="B52E55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71CE439A"/>
    <w:multiLevelType w:val="hybridMultilevel"/>
    <w:tmpl w:val="4532F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Carlson">
    <w15:presenceInfo w15:providerId="None" w15:userId="Mediatek 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79"/>
    <w:rsid w:val="00005571"/>
    <w:rsid w:val="00012F53"/>
    <w:rsid w:val="00022E4A"/>
    <w:rsid w:val="00027B26"/>
    <w:rsid w:val="0004394A"/>
    <w:rsid w:val="000777EF"/>
    <w:rsid w:val="00091D7B"/>
    <w:rsid w:val="000A1F6F"/>
    <w:rsid w:val="000A6394"/>
    <w:rsid w:val="000B7FED"/>
    <w:rsid w:val="000C038A"/>
    <w:rsid w:val="000C5FC5"/>
    <w:rsid w:val="000C6598"/>
    <w:rsid w:val="00123EFD"/>
    <w:rsid w:val="0013318D"/>
    <w:rsid w:val="00143DCF"/>
    <w:rsid w:val="00145D43"/>
    <w:rsid w:val="00165095"/>
    <w:rsid w:val="00167388"/>
    <w:rsid w:val="00185EEA"/>
    <w:rsid w:val="00191D99"/>
    <w:rsid w:val="00192C46"/>
    <w:rsid w:val="001A08B3"/>
    <w:rsid w:val="001A7B60"/>
    <w:rsid w:val="001B52F0"/>
    <w:rsid w:val="001B7A65"/>
    <w:rsid w:val="001C6F45"/>
    <w:rsid w:val="001E41F3"/>
    <w:rsid w:val="002129AE"/>
    <w:rsid w:val="00217073"/>
    <w:rsid w:val="00223C4D"/>
    <w:rsid w:val="00227EAD"/>
    <w:rsid w:val="00230865"/>
    <w:rsid w:val="002444D1"/>
    <w:rsid w:val="0026004D"/>
    <w:rsid w:val="00263FB9"/>
    <w:rsid w:val="002640DD"/>
    <w:rsid w:val="002675FA"/>
    <w:rsid w:val="00275D12"/>
    <w:rsid w:val="002816BF"/>
    <w:rsid w:val="00284FEB"/>
    <w:rsid w:val="002860C4"/>
    <w:rsid w:val="002973CE"/>
    <w:rsid w:val="002A1ABE"/>
    <w:rsid w:val="002B1086"/>
    <w:rsid w:val="002B27BD"/>
    <w:rsid w:val="002B5741"/>
    <w:rsid w:val="00303F39"/>
    <w:rsid w:val="00305409"/>
    <w:rsid w:val="00317DE2"/>
    <w:rsid w:val="00325AAB"/>
    <w:rsid w:val="00342F77"/>
    <w:rsid w:val="00354139"/>
    <w:rsid w:val="003609EF"/>
    <w:rsid w:val="0036231A"/>
    <w:rsid w:val="00363DF6"/>
    <w:rsid w:val="003674C0"/>
    <w:rsid w:val="00371EC2"/>
    <w:rsid w:val="00374DD4"/>
    <w:rsid w:val="00393ADF"/>
    <w:rsid w:val="00394D97"/>
    <w:rsid w:val="003B2DB9"/>
    <w:rsid w:val="003B411B"/>
    <w:rsid w:val="003B729C"/>
    <w:rsid w:val="003D35F4"/>
    <w:rsid w:val="003E1A36"/>
    <w:rsid w:val="003F676C"/>
    <w:rsid w:val="00401AA3"/>
    <w:rsid w:val="00410371"/>
    <w:rsid w:val="00416009"/>
    <w:rsid w:val="004242F1"/>
    <w:rsid w:val="00434669"/>
    <w:rsid w:val="004509D7"/>
    <w:rsid w:val="0047609F"/>
    <w:rsid w:val="0049368A"/>
    <w:rsid w:val="00495EF1"/>
    <w:rsid w:val="004A6835"/>
    <w:rsid w:val="004B1987"/>
    <w:rsid w:val="004B75B7"/>
    <w:rsid w:val="004C3166"/>
    <w:rsid w:val="004E1669"/>
    <w:rsid w:val="00506643"/>
    <w:rsid w:val="00506F51"/>
    <w:rsid w:val="00512317"/>
    <w:rsid w:val="0051580D"/>
    <w:rsid w:val="0052157D"/>
    <w:rsid w:val="0052524D"/>
    <w:rsid w:val="00547111"/>
    <w:rsid w:val="005601D9"/>
    <w:rsid w:val="00570453"/>
    <w:rsid w:val="00584FC9"/>
    <w:rsid w:val="005855FB"/>
    <w:rsid w:val="00592D74"/>
    <w:rsid w:val="0059353D"/>
    <w:rsid w:val="005B3F77"/>
    <w:rsid w:val="005E2C44"/>
    <w:rsid w:val="00605E81"/>
    <w:rsid w:val="0060709E"/>
    <w:rsid w:val="00614735"/>
    <w:rsid w:val="00614F18"/>
    <w:rsid w:val="00621188"/>
    <w:rsid w:val="006257ED"/>
    <w:rsid w:val="00642276"/>
    <w:rsid w:val="006432B1"/>
    <w:rsid w:val="00647F86"/>
    <w:rsid w:val="00652969"/>
    <w:rsid w:val="00666717"/>
    <w:rsid w:val="006668EE"/>
    <w:rsid w:val="00677E82"/>
    <w:rsid w:val="00687D7A"/>
    <w:rsid w:val="006921F6"/>
    <w:rsid w:val="00693A0A"/>
    <w:rsid w:val="00695808"/>
    <w:rsid w:val="006B3423"/>
    <w:rsid w:val="006B46FB"/>
    <w:rsid w:val="006B5B3F"/>
    <w:rsid w:val="006E21FB"/>
    <w:rsid w:val="00705095"/>
    <w:rsid w:val="00720639"/>
    <w:rsid w:val="00725485"/>
    <w:rsid w:val="007369E5"/>
    <w:rsid w:val="0076678C"/>
    <w:rsid w:val="00767398"/>
    <w:rsid w:val="0077133F"/>
    <w:rsid w:val="00775450"/>
    <w:rsid w:val="007816B8"/>
    <w:rsid w:val="00784FEC"/>
    <w:rsid w:val="00792342"/>
    <w:rsid w:val="007977A8"/>
    <w:rsid w:val="007A64EF"/>
    <w:rsid w:val="007B512A"/>
    <w:rsid w:val="007C17B4"/>
    <w:rsid w:val="007C2097"/>
    <w:rsid w:val="007D18FA"/>
    <w:rsid w:val="007D6A07"/>
    <w:rsid w:val="007F44AB"/>
    <w:rsid w:val="007F7259"/>
    <w:rsid w:val="00803104"/>
    <w:rsid w:val="00803B82"/>
    <w:rsid w:val="008040A8"/>
    <w:rsid w:val="0080468C"/>
    <w:rsid w:val="008279FA"/>
    <w:rsid w:val="00842D7B"/>
    <w:rsid w:val="008438B9"/>
    <w:rsid w:val="00843F64"/>
    <w:rsid w:val="008626E7"/>
    <w:rsid w:val="00870EE7"/>
    <w:rsid w:val="00876D16"/>
    <w:rsid w:val="008863B9"/>
    <w:rsid w:val="008A45A6"/>
    <w:rsid w:val="008A5DB8"/>
    <w:rsid w:val="008B08B8"/>
    <w:rsid w:val="008B47A7"/>
    <w:rsid w:val="008C06D1"/>
    <w:rsid w:val="008E1D64"/>
    <w:rsid w:val="008F686C"/>
    <w:rsid w:val="009127F6"/>
    <w:rsid w:val="0091413A"/>
    <w:rsid w:val="009148DE"/>
    <w:rsid w:val="009331E0"/>
    <w:rsid w:val="00937079"/>
    <w:rsid w:val="00941BFE"/>
    <w:rsid w:val="00941E30"/>
    <w:rsid w:val="00944E0C"/>
    <w:rsid w:val="009466BB"/>
    <w:rsid w:val="0094793B"/>
    <w:rsid w:val="009566BC"/>
    <w:rsid w:val="00957127"/>
    <w:rsid w:val="0096580B"/>
    <w:rsid w:val="009777D9"/>
    <w:rsid w:val="00991B88"/>
    <w:rsid w:val="009A5753"/>
    <w:rsid w:val="009A579D"/>
    <w:rsid w:val="009E27D4"/>
    <w:rsid w:val="009E3297"/>
    <w:rsid w:val="009E6C24"/>
    <w:rsid w:val="009F734F"/>
    <w:rsid w:val="00A0762D"/>
    <w:rsid w:val="00A1350F"/>
    <w:rsid w:val="00A17406"/>
    <w:rsid w:val="00A246B6"/>
    <w:rsid w:val="00A30011"/>
    <w:rsid w:val="00A31CC7"/>
    <w:rsid w:val="00A47E70"/>
    <w:rsid w:val="00A50CF0"/>
    <w:rsid w:val="00A542A2"/>
    <w:rsid w:val="00A55040"/>
    <w:rsid w:val="00A56556"/>
    <w:rsid w:val="00A6152B"/>
    <w:rsid w:val="00A67174"/>
    <w:rsid w:val="00A733DA"/>
    <w:rsid w:val="00A75980"/>
    <w:rsid w:val="00A7671C"/>
    <w:rsid w:val="00A77485"/>
    <w:rsid w:val="00A80EED"/>
    <w:rsid w:val="00AA2B9F"/>
    <w:rsid w:val="00AA2CBC"/>
    <w:rsid w:val="00AC5820"/>
    <w:rsid w:val="00AD1CD8"/>
    <w:rsid w:val="00AE4346"/>
    <w:rsid w:val="00AE6D5A"/>
    <w:rsid w:val="00B23C99"/>
    <w:rsid w:val="00B258BB"/>
    <w:rsid w:val="00B468EF"/>
    <w:rsid w:val="00B52433"/>
    <w:rsid w:val="00B67B97"/>
    <w:rsid w:val="00B73687"/>
    <w:rsid w:val="00B968C8"/>
    <w:rsid w:val="00BA1D73"/>
    <w:rsid w:val="00BA3EC5"/>
    <w:rsid w:val="00BA51D9"/>
    <w:rsid w:val="00BB4042"/>
    <w:rsid w:val="00BB5DFC"/>
    <w:rsid w:val="00BB688B"/>
    <w:rsid w:val="00BD0ECB"/>
    <w:rsid w:val="00BD279D"/>
    <w:rsid w:val="00BD6BB8"/>
    <w:rsid w:val="00BE331D"/>
    <w:rsid w:val="00BE70D2"/>
    <w:rsid w:val="00C24DCC"/>
    <w:rsid w:val="00C3348F"/>
    <w:rsid w:val="00C463DD"/>
    <w:rsid w:val="00C66BA2"/>
    <w:rsid w:val="00C67E11"/>
    <w:rsid w:val="00C7037C"/>
    <w:rsid w:val="00C75CB0"/>
    <w:rsid w:val="00C95985"/>
    <w:rsid w:val="00CA21C3"/>
    <w:rsid w:val="00CB43FF"/>
    <w:rsid w:val="00CC5026"/>
    <w:rsid w:val="00CC68D0"/>
    <w:rsid w:val="00CF4FEA"/>
    <w:rsid w:val="00D03F9A"/>
    <w:rsid w:val="00D06D51"/>
    <w:rsid w:val="00D24991"/>
    <w:rsid w:val="00D3402B"/>
    <w:rsid w:val="00D40792"/>
    <w:rsid w:val="00D409E6"/>
    <w:rsid w:val="00D50255"/>
    <w:rsid w:val="00D53BE8"/>
    <w:rsid w:val="00D66520"/>
    <w:rsid w:val="00D91B51"/>
    <w:rsid w:val="00DA23F0"/>
    <w:rsid w:val="00DA3849"/>
    <w:rsid w:val="00DB666C"/>
    <w:rsid w:val="00DC23A7"/>
    <w:rsid w:val="00DC4905"/>
    <w:rsid w:val="00DC4E9F"/>
    <w:rsid w:val="00DE078E"/>
    <w:rsid w:val="00DE34CF"/>
    <w:rsid w:val="00DF203D"/>
    <w:rsid w:val="00DF277C"/>
    <w:rsid w:val="00DF27CE"/>
    <w:rsid w:val="00E02C44"/>
    <w:rsid w:val="00E13F3D"/>
    <w:rsid w:val="00E34898"/>
    <w:rsid w:val="00E36741"/>
    <w:rsid w:val="00E46B21"/>
    <w:rsid w:val="00E47A01"/>
    <w:rsid w:val="00E47EF5"/>
    <w:rsid w:val="00E70F04"/>
    <w:rsid w:val="00E8079D"/>
    <w:rsid w:val="00E860D2"/>
    <w:rsid w:val="00EA4FA4"/>
    <w:rsid w:val="00EB09B7"/>
    <w:rsid w:val="00EC02F2"/>
    <w:rsid w:val="00EE7D7C"/>
    <w:rsid w:val="00EF7AC5"/>
    <w:rsid w:val="00F21421"/>
    <w:rsid w:val="00F25012"/>
    <w:rsid w:val="00F25D98"/>
    <w:rsid w:val="00F300FB"/>
    <w:rsid w:val="00F55397"/>
    <w:rsid w:val="00F55F2B"/>
    <w:rsid w:val="00F64A7D"/>
    <w:rsid w:val="00F70509"/>
    <w:rsid w:val="00F71613"/>
    <w:rsid w:val="00F81714"/>
    <w:rsid w:val="00F95C96"/>
    <w:rsid w:val="00FA5B78"/>
    <w:rsid w:val="00FA5E90"/>
    <w:rsid w:val="00FA6223"/>
    <w:rsid w:val="00FB6386"/>
    <w:rsid w:val="00FC5425"/>
    <w:rsid w:val="00FD14FD"/>
    <w:rsid w:val="00FE4C1E"/>
    <w:rsid w:val="00FF347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42276"/>
    <w:rPr>
      <w:rFonts w:ascii="Times New Roman" w:hAnsi="Times New Roman"/>
      <w:lang w:val="en-GB" w:eastAsia="en-US"/>
    </w:rPr>
  </w:style>
  <w:style w:type="character" w:customStyle="1" w:styleId="B1Char">
    <w:name w:val="B1 Char"/>
    <w:link w:val="B1"/>
    <w:qFormat/>
    <w:locked/>
    <w:rsid w:val="00642276"/>
    <w:rPr>
      <w:rFonts w:ascii="Times New Roman" w:hAnsi="Times New Roman"/>
      <w:lang w:val="en-GB" w:eastAsia="en-US"/>
    </w:rPr>
  </w:style>
  <w:style w:type="character" w:customStyle="1" w:styleId="B2Char">
    <w:name w:val="B2 Char"/>
    <w:link w:val="B2"/>
    <w:qFormat/>
    <w:rsid w:val="00642276"/>
    <w:rPr>
      <w:rFonts w:ascii="Times New Roman" w:hAnsi="Times New Roman"/>
      <w:lang w:val="en-GB" w:eastAsia="en-US"/>
    </w:rPr>
  </w:style>
  <w:style w:type="character" w:customStyle="1" w:styleId="B3Car">
    <w:name w:val="B3 Car"/>
    <w:link w:val="B3"/>
    <w:rsid w:val="00642276"/>
    <w:rPr>
      <w:rFonts w:ascii="Times New Roman" w:hAnsi="Times New Roman"/>
      <w:lang w:val="en-GB" w:eastAsia="en-US"/>
    </w:rPr>
  </w:style>
  <w:style w:type="character" w:customStyle="1" w:styleId="THChar">
    <w:name w:val="TH Char"/>
    <w:link w:val="TH"/>
    <w:qFormat/>
    <w:rsid w:val="006B5B3F"/>
    <w:rPr>
      <w:rFonts w:ascii="Arial" w:hAnsi="Arial"/>
      <w:b/>
      <w:lang w:val="en-GB" w:eastAsia="en-US"/>
    </w:rPr>
  </w:style>
  <w:style w:type="character" w:customStyle="1" w:styleId="TFChar">
    <w:name w:val="TF Char"/>
    <w:link w:val="TF"/>
    <w:locked/>
    <w:rsid w:val="00FF3475"/>
    <w:rPr>
      <w:rFonts w:ascii="Arial" w:hAnsi="Arial"/>
      <w:b/>
      <w:lang w:val="en-GB" w:eastAsia="en-US"/>
    </w:rPr>
  </w:style>
  <w:style w:type="character" w:customStyle="1" w:styleId="TALChar">
    <w:name w:val="TAL Char"/>
    <w:link w:val="TAL"/>
    <w:rsid w:val="00EA4FA4"/>
    <w:rPr>
      <w:rFonts w:ascii="Arial" w:hAnsi="Arial"/>
      <w:sz w:val="18"/>
      <w:lang w:val="en-GB" w:eastAsia="en-US"/>
    </w:rPr>
  </w:style>
  <w:style w:type="character" w:customStyle="1" w:styleId="NOChar">
    <w:name w:val="NO Char"/>
    <w:rsid w:val="00EA4FA4"/>
    <w:rPr>
      <w:lang w:eastAsia="en-US"/>
    </w:rPr>
  </w:style>
  <w:style w:type="character" w:customStyle="1" w:styleId="TF0">
    <w:name w:val="TF (文字)"/>
    <w:locked/>
    <w:rsid w:val="007A64E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4E874-E6B5-4542-A2CD-5709EAB25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6</Pages>
  <Words>2292</Words>
  <Characters>13068</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83</cp:revision>
  <cp:lastPrinted>1899-12-31T23:00:00Z</cp:lastPrinted>
  <dcterms:created xsi:type="dcterms:W3CDTF">2021-09-27T10:10:00Z</dcterms:created>
  <dcterms:modified xsi:type="dcterms:W3CDTF">2021-09-30T07:51:00Z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